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A3" w:rsidRPr="00713D6C" w:rsidRDefault="00C20DA3" w:rsidP="00C20DA3">
      <w:pPr>
        <w:spacing w:line="240" w:lineRule="auto"/>
        <w:jc w:val="center"/>
        <w:rPr>
          <w:b/>
          <w:bCs/>
          <w:sz w:val="24"/>
          <w:szCs w:val="24"/>
          <w:lang w:eastAsia="zh-TW"/>
        </w:rPr>
      </w:pPr>
      <w:r w:rsidRPr="00713D6C">
        <w:rPr>
          <w:rFonts w:hint="eastAsia"/>
          <w:b/>
          <w:bCs/>
          <w:sz w:val="24"/>
          <w:szCs w:val="24"/>
          <w:lang w:eastAsia="zh-TW"/>
        </w:rPr>
        <w:t>《</w:t>
      </w:r>
      <w:r>
        <w:rPr>
          <w:rFonts w:hint="eastAsia"/>
          <w:b/>
          <w:bCs/>
          <w:sz w:val="24"/>
          <w:szCs w:val="24"/>
          <w:lang w:eastAsia="zh-TW"/>
        </w:rPr>
        <w:t>历代志上</w:t>
      </w:r>
      <w:r w:rsidRPr="00713D6C">
        <w:rPr>
          <w:rFonts w:hint="eastAsia"/>
          <w:b/>
          <w:bCs/>
          <w:sz w:val="24"/>
          <w:szCs w:val="24"/>
          <w:lang w:eastAsia="zh-TW"/>
        </w:rPr>
        <w:t>下》</w:t>
      </w:r>
    </w:p>
    <w:p w:rsidR="00C20DA3" w:rsidRPr="002000BA" w:rsidRDefault="00C20DA3" w:rsidP="00C20DA3">
      <w:pPr>
        <w:spacing w:line="240" w:lineRule="auto"/>
        <w:rPr>
          <w:rFonts w:asciiTheme="minorEastAsia" w:hAnsiTheme="minorEastAsia"/>
          <w:b/>
          <w:bCs/>
          <w:sz w:val="16"/>
          <w:szCs w:val="16"/>
        </w:rPr>
      </w:pPr>
    </w:p>
    <w:p w:rsidR="00C20DA3" w:rsidRPr="00BC448F" w:rsidRDefault="00C20DA3" w:rsidP="00C20DA3">
      <w:pPr>
        <w:spacing w:line="240" w:lineRule="auto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BC448F">
        <w:rPr>
          <w:rFonts w:asciiTheme="minorEastAsia" w:hAnsiTheme="minorEastAsia"/>
          <w:b/>
          <w:bCs/>
          <w:sz w:val="24"/>
          <w:szCs w:val="24"/>
          <w:u w:val="single"/>
          <w:lang w:eastAsia="zh-TW"/>
        </w:rPr>
        <w:t>简介</w:t>
      </w:r>
    </w:p>
    <w:p w:rsidR="00C20DA3" w:rsidRPr="002000BA" w:rsidRDefault="00C20DA3" w:rsidP="00C20DA3">
      <w:pPr>
        <w:pStyle w:val="ListParagraph"/>
        <w:numPr>
          <w:ilvl w:val="0"/>
          <w:numId w:val="2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2000BA">
        <w:rPr>
          <w:rFonts w:asciiTheme="minorEastAsia" w:hAnsiTheme="minorEastAsia"/>
          <w:sz w:val="24"/>
          <w:szCs w:val="24"/>
        </w:rPr>
        <w:t>在希伯来圣经中，历代志上下是一卷书，被放在整卷最后。</w:t>
      </w:r>
    </w:p>
    <w:p w:rsidR="00C20DA3" w:rsidRDefault="00C20DA3" w:rsidP="00C20DA3">
      <w:pPr>
        <w:pStyle w:val="ListParagraph"/>
        <w:spacing w:after="0"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Pr="002000BA">
        <w:rPr>
          <w:rFonts w:asciiTheme="minorEastAsia" w:hAnsiTheme="minorEastAsia" w:hint="eastAsia"/>
        </w:rPr>
        <w:t>思考：</w:t>
      </w:r>
      <w:r w:rsidRPr="002000BA">
        <w:rPr>
          <w:rFonts w:asciiTheme="minorEastAsia" w:hAnsiTheme="minorEastAsia"/>
        </w:rPr>
        <w:t>为何圣经译本将其分为上下两卷，并列在列王记之后？</w:t>
      </w:r>
    </w:p>
    <w:p w:rsidR="00C20DA3" w:rsidRDefault="00C20DA3" w:rsidP="00C20DA3">
      <w:pPr>
        <w:pStyle w:val="ListParagraph"/>
        <w:numPr>
          <w:ilvl w:val="0"/>
          <w:numId w:val="2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2000BA">
        <w:rPr>
          <w:rFonts w:asciiTheme="minorEastAsia" w:hAnsiTheme="minorEastAsia"/>
          <w:sz w:val="24"/>
          <w:szCs w:val="24"/>
          <w:lang w:eastAsia="zh-TW"/>
        </w:rPr>
        <w:t>该书原名为“这些日子的事（</w:t>
      </w:r>
      <w:r w:rsidRPr="002000BA">
        <w:rPr>
          <w:rFonts w:ascii="SBL Hebrew" w:hAnsi="SBL Hebrew" w:cs="SBL Hebrew"/>
          <w:sz w:val="24"/>
          <w:szCs w:val="24"/>
          <w:rtl/>
          <w:lang w:val="en-US"/>
        </w:rPr>
        <w:t>דִּבְרֵי הַיָּמִים</w:t>
      </w:r>
      <w:r w:rsidRPr="002000BA">
        <w:rPr>
          <w:rFonts w:asciiTheme="minorEastAsia" w:hAnsiTheme="minorEastAsia"/>
          <w:sz w:val="24"/>
          <w:szCs w:val="24"/>
          <w:lang w:eastAsia="zh-TW"/>
        </w:rPr>
        <w:t>）”</w:t>
      </w:r>
      <w:r>
        <w:rPr>
          <w:lang w:eastAsia="zh-TW"/>
        </w:rPr>
        <w:sym w:font="Wingdings" w:char="F0F0"/>
      </w:r>
      <w:r w:rsidRPr="002000BA">
        <w:rPr>
          <w:rFonts w:asciiTheme="minorEastAsia" w:hAnsiTheme="minorEastAsia" w:hint="eastAsia"/>
          <w:sz w:val="24"/>
          <w:szCs w:val="24"/>
        </w:rPr>
        <w:t xml:space="preserve"> “历代志（</w:t>
      </w:r>
      <w:r w:rsidRPr="00A678FA">
        <w:rPr>
          <w:rFonts w:asciiTheme="majorBidi" w:hAnsiTheme="majorBidi" w:cstheme="majorBidi"/>
          <w:sz w:val="24"/>
          <w:szCs w:val="24"/>
        </w:rPr>
        <w:t>Chronicle</w:t>
      </w:r>
      <w:r w:rsidRPr="002000BA">
        <w:rPr>
          <w:rFonts w:asciiTheme="minorEastAsia" w:hAnsiTheme="minorEastAsia" w:hint="eastAsia"/>
          <w:sz w:val="24"/>
          <w:szCs w:val="24"/>
        </w:rPr>
        <w:t>）”</w:t>
      </w:r>
    </w:p>
    <w:p w:rsidR="00C20DA3" w:rsidRPr="002000BA" w:rsidRDefault="004F5AC0" w:rsidP="004F5AC0">
      <w:pPr>
        <w:pStyle w:val="ListParagraph"/>
        <w:spacing w:line="240" w:lineRule="auto"/>
        <w:ind w:left="567"/>
        <w:rPr>
          <w:rFonts w:asciiTheme="minorEastAsia" w:hAnsiTheme="minorEastAsia"/>
        </w:rPr>
      </w:pPr>
      <w:r w:rsidRPr="004F5AC0">
        <w:rPr>
          <w:rFonts w:asciiTheme="minorEastAsia" w:hAnsiTheme="minorEastAsia" w:hint="eastAsia"/>
          <w:b/>
          <w:bCs/>
          <w:sz w:val="28"/>
          <w:szCs w:val="28"/>
        </w:rPr>
        <w:sym w:font="Wingdings" w:char="F026"/>
      </w:r>
      <w:r w:rsidRPr="004F5AC0">
        <w:rPr>
          <w:rFonts w:asciiTheme="minorEastAsia" w:hAnsiTheme="minorEastAsia" w:hint="eastAsia"/>
          <w:b/>
          <w:bCs/>
          <w:sz w:val="28"/>
          <w:szCs w:val="28"/>
        </w:rPr>
        <w:t xml:space="preserve">  </w:t>
      </w:r>
      <w:r w:rsidR="00C20DA3" w:rsidRPr="002000BA">
        <w:rPr>
          <w:rFonts w:asciiTheme="minorEastAsia" w:hAnsiTheme="minorEastAsia" w:hint="eastAsia"/>
        </w:rPr>
        <w:t>分享：你读《历代志》的体会？</w:t>
      </w:r>
    </w:p>
    <w:p w:rsidR="00C20DA3" w:rsidRPr="00BC448F" w:rsidRDefault="00C20DA3" w:rsidP="00C20DA3">
      <w:pPr>
        <w:tabs>
          <w:tab w:val="left" w:pos="0"/>
        </w:tabs>
        <w:spacing w:line="240" w:lineRule="auto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BC448F">
        <w:rPr>
          <w:rFonts w:asciiTheme="minorEastAsia" w:hAnsiTheme="minorEastAsia" w:hint="eastAsia"/>
          <w:b/>
          <w:bCs/>
          <w:sz w:val="24"/>
          <w:szCs w:val="24"/>
          <w:u w:val="single"/>
        </w:rPr>
        <w:t>作者</w:t>
      </w:r>
    </w:p>
    <w:p w:rsidR="00C20DA3" w:rsidRPr="00BC448F" w:rsidRDefault="00C20DA3" w:rsidP="00C20DA3">
      <w:pPr>
        <w:pStyle w:val="ListParagraph"/>
        <w:numPr>
          <w:ilvl w:val="0"/>
          <w:numId w:val="3"/>
        </w:numPr>
        <w:spacing w:line="240" w:lineRule="auto"/>
        <w:rPr>
          <w:rFonts w:asciiTheme="minorEastAsia" w:hAnsiTheme="minorEastAsia"/>
          <w:sz w:val="24"/>
          <w:szCs w:val="24"/>
        </w:rPr>
      </w:pPr>
      <w:r w:rsidRPr="00BC448F">
        <w:rPr>
          <w:rFonts w:asciiTheme="minorEastAsia" w:hAnsiTheme="minorEastAsia" w:hint="eastAsia"/>
          <w:sz w:val="24"/>
          <w:szCs w:val="24"/>
        </w:rPr>
        <w:t>《历代志》并没有说明作者是谁</w:t>
      </w:r>
    </w:p>
    <w:p w:rsidR="00C20DA3" w:rsidRPr="00BC448F" w:rsidRDefault="00C20DA3" w:rsidP="004F5AC0">
      <w:pPr>
        <w:pStyle w:val="ListParagraph"/>
        <w:numPr>
          <w:ilvl w:val="0"/>
          <w:numId w:val="3"/>
        </w:numPr>
        <w:spacing w:line="240" w:lineRule="auto"/>
        <w:rPr>
          <w:rFonts w:asciiTheme="minorEastAsia" w:hAnsiTheme="minorEastAsia"/>
          <w:sz w:val="24"/>
          <w:szCs w:val="24"/>
        </w:rPr>
      </w:pPr>
      <w:r w:rsidRPr="00BC448F">
        <w:rPr>
          <w:rFonts w:asciiTheme="minorEastAsia" w:hAnsiTheme="minorEastAsia" w:hint="eastAsia"/>
          <w:sz w:val="24"/>
          <w:szCs w:val="24"/>
        </w:rPr>
        <w:t>早期犹太传统认为其作者为以斯拉（代下</w:t>
      </w:r>
      <w:r w:rsidRPr="00A678FA">
        <w:rPr>
          <w:rFonts w:asciiTheme="majorBidi" w:hAnsiTheme="majorBidi" w:cstheme="majorBidi"/>
          <w:sz w:val="24"/>
          <w:szCs w:val="24"/>
        </w:rPr>
        <w:t>36</w:t>
      </w:r>
      <w:r w:rsidR="004F5AC0">
        <w:rPr>
          <w:rFonts w:asciiTheme="majorBidi" w:hAnsiTheme="majorBidi" w:cstheme="majorBidi" w:hint="eastAsia"/>
          <w:sz w:val="24"/>
          <w:szCs w:val="24"/>
        </w:rPr>
        <w:t>:</w:t>
      </w:r>
      <w:r w:rsidRPr="00A678FA">
        <w:rPr>
          <w:rFonts w:asciiTheme="majorBidi" w:hAnsiTheme="majorBidi" w:cstheme="majorBidi"/>
          <w:sz w:val="24"/>
          <w:szCs w:val="24"/>
        </w:rPr>
        <w:t>22-23</w:t>
      </w:r>
      <w:r w:rsidRPr="00A678FA">
        <w:rPr>
          <w:rFonts w:asciiTheme="majorBidi" w:hAnsiTheme="minorEastAsia" w:cstheme="majorBidi"/>
          <w:sz w:val="24"/>
          <w:szCs w:val="24"/>
        </w:rPr>
        <w:t>；拉</w:t>
      </w:r>
      <w:r w:rsidRPr="00A678FA">
        <w:rPr>
          <w:rFonts w:asciiTheme="majorBidi" w:hAnsiTheme="majorBidi" w:cstheme="majorBidi"/>
          <w:sz w:val="24"/>
          <w:szCs w:val="24"/>
        </w:rPr>
        <w:t>1</w:t>
      </w:r>
      <w:r w:rsidR="004F5AC0">
        <w:rPr>
          <w:rFonts w:asciiTheme="majorBidi" w:hAnsiTheme="majorBidi" w:cstheme="majorBidi" w:hint="eastAsia"/>
          <w:sz w:val="24"/>
          <w:szCs w:val="24"/>
        </w:rPr>
        <w:t>:</w:t>
      </w:r>
      <w:r w:rsidRPr="00A678FA">
        <w:rPr>
          <w:rFonts w:asciiTheme="majorBidi" w:hAnsiTheme="majorBidi" w:cstheme="majorBidi"/>
          <w:sz w:val="24"/>
          <w:szCs w:val="24"/>
        </w:rPr>
        <w:t>1-3</w:t>
      </w:r>
      <w:r w:rsidRPr="00BC448F">
        <w:rPr>
          <w:rFonts w:asciiTheme="minorEastAsia" w:hAnsiTheme="minorEastAsia" w:hint="eastAsia"/>
          <w:sz w:val="24"/>
          <w:szCs w:val="24"/>
        </w:rPr>
        <w:t>）</w:t>
      </w:r>
    </w:p>
    <w:p w:rsidR="00C20DA3" w:rsidRPr="00BC448F" w:rsidRDefault="00C20DA3" w:rsidP="00C20DA3">
      <w:pPr>
        <w:pStyle w:val="ListParagraph"/>
        <w:numPr>
          <w:ilvl w:val="0"/>
          <w:numId w:val="3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BC448F">
        <w:rPr>
          <w:rFonts w:asciiTheme="minorEastAsia" w:hAnsiTheme="minorEastAsia" w:hint="eastAsia"/>
          <w:sz w:val="24"/>
          <w:szCs w:val="24"/>
        </w:rPr>
        <w:t>近代学者较多持不同看法：</w:t>
      </w:r>
    </w:p>
    <w:p w:rsidR="00C20DA3" w:rsidRDefault="00C20DA3" w:rsidP="004F5AC0">
      <w:pPr>
        <w:spacing w:after="0" w:line="24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8E5E6D">
        <w:rPr>
          <w:rFonts w:asciiTheme="minorEastAsia" w:hAnsiTheme="minorEastAsia" w:hint="eastAsia"/>
          <w:sz w:val="24"/>
          <w:szCs w:val="24"/>
        </w:rPr>
        <w:sym w:font="Wingdings 2" w:char="F06A"/>
      </w:r>
      <w:r w:rsidR="004F5AC0">
        <w:rPr>
          <w:rFonts w:asciiTheme="minorEastAsia" w:hAnsiTheme="minorEastAsia" w:hint="eastAsia"/>
          <w:sz w:val="24"/>
          <w:szCs w:val="24"/>
        </w:rPr>
        <w:t xml:space="preserve"> </w:t>
      </w:r>
      <w:r w:rsidRPr="00DE6FD6">
        <w:rPr>
          <w:rFonts w:asciiTheme="minorEastAsia" w:hAnsiTheme="minorEastAsia" w:hint="eastAsia"/>
        </w:rPr>
        <w:t>根据犹太正典，历代志在</w:t>
      </w:r>
      <w:r w:rsidR="004F5AC0">
        <w:rPr>
          <w:rFonts w:asciiTheme="minorEastAsia" w:hAnsiTheme="minorEastAsia" w:hint="eastAsia"/>
        </w:rPr>
        <w:t>以</w:t>
      </w:r>
      <w:r w:rsidRPr="00DE6FD6">
        <w:rPr>
          <w:rFonts w:asciiTheme="minorEastAsia" w:hAnsiTheme="minorEastAsia" w:hint="eastAsia"/>
        </w:rPr>
        <w:t>斯拉-尼希米记之后，按时间先后，历代志应在</w:t>
      </w:r>
      <w:r w:rsidR="004F5AC0">
        <w:rPr>
          <w:rFonts w:asciiTheme="minorEastAsia" w:hAnsiTheme="minorEastAsia" w:hint="eastAsia"/>
        </w:rPr>
        <w:t>以</w:t>
      </w:r>
      <w:r w:rsidRPr="00DE6FD6">
        <w:rPr>
          <w:rFonts w:asciiTheme="minorEastAsia" w:hAnsiTheme="minorEastAsia" w:hint="eastAsia"/>
        </w:rPr>
        <w:t>斯拉-尼希</w:t>
      </w:r>
    </w:p>
    <w:p w:rsidR="00C20DA3" w:rsidRPr="00DE6FD6" w:rsidRDefault="00C20DA3" w:rsidP="00C20DA3">
      <w:pPr>
        <w:spacing w:after="0" w:line="24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4F5AC0">
        <w:rPr>
          <w:rFonts w:asciiTheme="minorEastAsia" w:hAnsiTheme="minorEastAsia" w:hint="eastAsia"/>
        </w:rPr>
        <w:t xml:space="preserve"> </w:t>
      </w:r>
      <w:r w:rsidRPr="00DE6FD6">
        <w:rPr>
          <w:rFonts w:asciiTheme="minorEastAsia" w:hAnsiTheme="minorEastAsia" w:hint="eastAsia"/>
        </w:rPr>
        <w:t>米记之前。若是同一作者，他应按先后次序来编排书卷。</w:t>
      </w:r>
    </w:p>
    <w:p w:rsidR="00C20DA3" w:rsidRPr="00DE6FD6" w:rsidRDefault="00C20DA3" w:rsidP="00C20DA3">
      <w:pPr>
        <w:spacing w:after="0" w:line="240" w:lineRule="auto"/>
        <w:ind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Pr="008E5E6D">
        <w:rPr>
          <w:rFonts w:asciiTheme="minorEastAsia" w:hAnsiTheme="minorEastAsia" w:hint="eastAsia"/>
          <w:sz w:val="24"/>
          <w:szCs w:val="24"/>
        </w:rPr>
        <w:sym w:font="Wingdings" w:char="F082"/>
      </w:r>
      <w:r w:rsidR="004F5AC0">
        <w:rPr>
          <w:rFonts w:asciiTheme="minorEastAsia" w:hAnsiTheme="minorEastAsia" w:hint="eastAsia"/>
          <w:sz w:val="24"/>
          <w:szCs w:val="24"/>
        </w:rPr>
        <w:t xml:space="preserve"> </w:t>
      </w:r>
      <w:r w:rsidRPr="00DE6FD6">
        <w:rPr>
          <w:rFonts w:asciiTheme="minorEastAsia" w:hAnsiTheme="minorEastAsia" w:hint="eastAsia"/>
        </w:rPr>
        <w:t>王的谕令重复出现，恰好说明有人刻意将两卷书连在一起。</w:t>
      </w:r>
    </w:p>
    <w:p w:rsidR="00C20DA3" w:rsidRDefault="00C20DA3" w:rsidP="004F5AC0">
      <w:pPr>
        <w:pStyle w:val="ListParagraph"/>
        <w:numPr>
          <w:ilvl w:val="0"/>
          <w:numId w:val="3"/>
        </w:numPr>
        <w:spacing w:line="240" w:lineRule="auto"/>
        <w:rPr>
          <w:rFonts w:asciiTheme="minorEastAsia" w:hAnsiTheme="minorEastAsia"/>
          <w:sz w:val="24"/>
          <w:szCs w:val="24"/>
        </w:rPr>
      </w:pPr>
      <w:r w:rsidRPr="00BC448F">
        <w:rPr>
          <w:rFonts w:asciiTheme="minorEastAsia" w:hAnsiTheme="minorEastAsia" w:hint="eastAsia"/>
          <w:sz w:val="24"/>
          <w:szCs w:val="24"/>
        </w:rPr>
        <w:t>近来一般学者认为，《历代志》</w:t>
      </w:r>
      <w:r w:rsidR="004F5AC0">
        <w:rPr>
          <w:rFonts w:asciiTheme="minorEastAsia" w:hAnsiTheme="minorEastAsia" w:hint="eastAsia"/>
          <w:sz w:val="24"/>
          <w:szCs w:val="24"/>
        </w:rPr>
        <w:t>的</w:t>
      </w:r>
      <w:r w:rsidRPr="00BC448F">
        <w:rPr>
          <w:rFonts w:asciiTheme="minorEastAsia" w:hAnsiTheme="minorEastAsia" w:hint="eastAsia"/>
          <w:sz w:val="24"/>
          <w:szCs w:val="24"/>
        </w:rPr>
        <w:t>作者</w:t>
      </w:r>
      <w:r w:rsidR="004F5AC0">
        <w:rPr>
          <w:rFonts w:asciiTheme="minorEastAsia" w:hAnsiTheme="minorEastAsia" w:hint="eastAsia"/>
          <w:sz w:val="24"/>
          <w:szCs w:val="24"/>
        </w:rPr>
        <w:t>是一位</w:t>
      </w:r>
      <w:r w:rsidRPr="00BC448F">
        <w:rPr>
          <w:rFonts w:asciiTheme="minorEastAsia" w:hAnsiTheme="minorEastAsia" w:hint="eastAsia"/>
          <w:sz w:val="24"/>
          <w:szCs w:val="24"/>
        </w:rPr>
        <w:t>为被掳后不知名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BC448F">
        <w:rPr>
          <w:rFonts w:asciiTheme="minorEastAsia" w:hAnsiTheme="minorEastAsia" w:hint="eastAsia"/>
          <w:sz w:val="24"/>
          <w:szCs w:val="24"/>
        </w:rPr>
        <w:t>人士撰写。</w:t>
      </w:r>
    </w:p>
    <w:p w:rsidR="00C20DA3" w:rsidRPr="008E5E6D" w:rsidRDefault="00C20DA3" w:rsidP="00C20DA3">
      <w:pPr>
        <w:spacing w:line="240" w:lineRule="auto"/>
        <w:ind w:left="360"/>
        <w:rPr>
          <w:rFonts w:asciiTheme="minorEastAsia" w:hAnsiTheme="minorEastAsia"/>
        </w:rPr>
      </w:pPr>
      <w:r w:rsidRPr="004F5AC0">
        <w:rPr>
          <w:rFonts w:asciiTheme="minorEastAsia" w:hAnsiTheme="minorEastAsia"/>
          <w:b/>
          <w:bCs/>
          <w:sz w:val="28"/>
          <w:szCs w:val="28"/>
        </w:rPr>
        <w:sym w:font="Wingdings" w:char="F0C4"/>
      </w:r>
      <w:r w:rsidRPr="004F5AC0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8E5E6D">
        <w:rPr>
          <w:rFonts w:asciiTheme="minorEastAsia" w:hAnsiTheme="minorEastAsia" w:hint="eastAsia"/>
        </w:rPr>
        <w:t>许多人认为，作者是利未人（你同意这个看法吗？为什么？）</w:t>
      </w:r>
    </w:p>
    <w:p w:rsidR="00C20DA3" w:rsidRPr="00DE6FD6" w:rsidRDefault="00C20DA3" w:rsidP="00C20DA3">
      <w:pPr>
        <w:spacing w:after="0" w:line="240" w:lineRule="auto"/>
        <w:jc w:val="both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DE6FD6">
        <w:rPr>
          <w:rFonts w:asciiTheme="minorEastAsia" w:hAnsiTheme="minorEastAsia" w:hint="eastAsia"/>
          <w:b/>
          <w:bCs/>
          <w:sz w:val="24"/>
          <w:szCs w:val="24"/>
          <w:u w:val="single"/>
        </w:rPr>
        <w:t>背景</w:t>
      </w:r>
    </w:p>
    <w:p w:rsidR="00C20DA3" w:rsidRDefault="00C20DA3" w:rsidP="00C20DA3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DE6FD6">
        <w:rPr>
          <w:rFonts w:asciiTheme="minorEastAsia" w:hAnsiTheme="minorEastAsia" w:hint="eastAsia"/>
          <w:sz w:val="24"/>
          <w:szCs w:val="24"/>
        </w:rPr>
        <w:t>《历代志》成书于波斯帝国时期，很多忠诚的犹太人已从被掳之地归回。</w:t>
      </w:r>
    </w:p>
    <w:p w:rsidR="00C20DA3" w:rsidRDefault="00C20DA3" w:rsidP="00C20DA3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DE6FD6">
        <w:rPr>
          <w:rFonts w:asciiTheme="minorEastAsia" w:hAnsiTheme="minorEastAsia" w:hint="eastAsia"/>
          <w:sz w:val="24"/>
          <w:szCs w:val="24"/>
        </w:rPr>
        <w:t>他们期待的弥赛亚仍未临到，这令到他们</w:t>
      </w:r>
      <w:r>
        <w:rPr>
          <w:rFonts w:asciiTheme="minorEastAsia" w:hAnsiTheme="minorEastAsia" w:hint="eastAsia"/>
          <w:sz w:val="24"/>
          <w:szCs w:val="24"/>
        </w:rPr>
        <w:t>颇感失落和沮丧。</w:t>
      </w:r>
    </w:p>
    <w:p w:rsidR="00C20DA3" w:rsidRDefault="00C20DA3" w:rsidP="00C20DA3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DE6FD6">
        <w:rPr>
          <w:rFonts w:asciiTheme="minorEastAsia" w:hAnsiTheme="minorEastAsia" w:hint="eastAsia"/>
          <w:sz w:val="24"/>
          <w:szCs w:val="24"/>
        </w:rPr>
        <w:t>难道神遗弃他的子民吗？神向大卫的应许落空了吗？</w:t>
      </w:r>
    </w:p>
    <w:p w:rsidR="00C20DA3" w:rsidRDefault="00C20DA3" w:rsidP="00C20DA3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Theme="minorEastAsia" w:hAnsiTheme="minorEastAsia"/>
          <w:sz w:val="24"/>
          <w:szCs w:val="24"/>
        </w:rPr>
      </w:pPr>
      <w:r w:rsidRPr="00DE6FD6">
        <w:rPr>
          <w:rFonts w:asciiTheme="minorEastAsia" w:hAnsiTheme="minorEastAsia" w:hint="eastAsia"/>
          <w:sz w:val="24"/>
          <w:szCs w:val="24"/>
        </w:rPr>
        <w:t>历代志作者通过追朔以色列的历史，表明神圣约的应许，借着回顾历史，带出对神子民安慰及盼望的信息。</w:t>
      </w:r>
    </w:p>
    <w:p w:rsidR="00C20DA3" w:rsidRDefault="00C20DA3" w:rsidP="00C20DA3">
      <w:pPr>
        <w:spacing w:before="120" w:after="0" w:line="240" w:lineRule="auto"/>
        <w:ind w:left="284"/>
        <w:jc w:val="both"/>
        <w:rPr>
          <w:rFonts w:asciiTheme="minorEastAsia" w:hAnsiTheme="minorEastAsia"/>
          <w:sz w:val="24"/>
          <w:szCs w:val="24"/>
        </w:rPr>
      </w:pPr>
      <w:r w:rsidRPr="004F5AC0">
        <w:rPr>
          <w:rFonts w:asciiTheme="minorEastAsia" w:hAnsiTheme="minorEastAsia" w:hint="eastAsia"/>
          <w:b/>
          <w:bCs/>
          <w:sz w:val="28"/>
          <w:szCs w:val="28"/>
        </w:rPr>
        <w:sym w:font="Wingdings" w:char="F0C4"/>
      </w:r>
      <w:r w:rsidR="00F23476">
        <w:rPr>
          <w:rFonts w:asciiTheme="minorEastAsia" w:hAnsiTheme="minorEastAsia"/>
          <w:sz w:val="24"/>
          <w:szCs w:val="24"/>
        </w:rPr>
        <w:t xml:space="preserve"> </w:t>
      </w:r>
      <w:r w:rsidRPr="008E5E6D">
        <w:rPr>
          <w:rFonts w:asciiTheme="minorEastAsia" w:hAnsiTheme="minorEastAsia" w:hint="eastAsia"/>
        </w:rPr>
        <w:t>《历代志》与《列王纪》有何不同？</w:t>
      </w:r>
      <w:r w:rsidR="004F5AC0">
        <w:rPr>
          <w:rFonts w:asciiTheme="minorEastAsia" w:hAnsiTheme="minorEastAsia" w:hint="eastAsia"/>
        </w:rPr>
        <w:t>我们今天是否也面临同样的问题？</w:t>
      </w:r>
    </w:p>
    <w:p w:rsidR="00C20DA3" w:rsidRPr="00F56BBC" w:rsidRDefault="00C20DA3" w:rsidP="00C20DA3">
      <w:pPr>
        <w:spacing w:before="120" w:after="0" w:line="240" w:lineRule="auto"/>
        <w:jc w:val="both"/>
        <w:rPr>
          <w:rFonts w:asciiTheme="minorEastAsia" w:hAnsiTheme="minorEastAsia"/>
          <w:sz w:val="16"/>
          <w:szCs w:val="16"/>
        </w:rPr>
      </w:pPr>
    </w:p>
    <w:p w:rsidR="00C20DA3" w:rsidRPr="00F56BBC" w:rsidRDefault="00C20DA3" w:rsidP="00C20DA3">
      <w:pPr>
        <w:spacing w:after="120" w:line="240" w:lineRule="auto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F56BBC">
        <w:rPr>
          <w:rFonts w:asciiTheme="minorEastAsia" w:hAnsiTheme="minorEastAsia" w:hint="eastAsia"/>
          <w:b/>
          <w:bCs/>
          <w:sz w:val="24"/>
          <w:szCs w:val="24"/>
          <w:u w:val="single"/>
        </w:rPr>
        <w:t>特点与目的</w:t>
      </w:r>
    </w:p>
    <w:p w:rsidR="00C20DA3" w:rsidRPr="00587E00" w:rsidRDefault="00C20DA3" w:rsidP="00C20DA3">
      <w:pPr>
        <w:pStyle w:val="ListParagraph"/>
        <w:numPr>
          <w:ilvl w:val="0"/>
          <w:numId w:val="5"/>
        </w:numPr>
        <w:spacing w:after="120" w:line="240" w:lineRule="auto"/>
        <w:rPr>
          <w:rFonts w:asciiTheme="minorEastAsia" w:hAnsiTheme="minorEastAsia"/>
          <w:sz w:val="24"/>
          <w:szCs w:val="24"/>
        </w:rPr>
      </w:pPr>
      <w:r w:rsidRPr="00587E00">
        <w:rPr>
          <w:rFonts w:asciiTheme="minorEastAsia" w:hAnsiTheme="minorEastAsia" w:hint="eastAsia"/>
          <w:sz w:val="24"/>
          <w:szCs w:val="24"/>
        </w:rPr>
        <w:t>独特的资源</w:t>
      </w:r>
    </w:p>
    <w:p w:rsidR="00C20DA3" w:rsidRPr="00A678FA" w:rsidRDefault="00C20DA3" w:rsidP="00C20DA3">
      <w:pPr>
        <w:pStyle w:val="ListParagraph"/>
        <w:spacing w:after="0" w:line="240" w:lineRule="auto"/>
        <w:ind w:left="709" w:firstLine="11"/>
        <w:rPr>
          <w:rFonts w:asciiTheme="majorBidi" w:hAnsiTheme="majorBidi" w:cstheme="majorBidi"/>
        </w:rPr>
      </w:pPr>
      <w:r>
        <w:rPr>
          <w:rFonts w:hint="eastAsia"/>
        </w:rPr>
        <w:t xml:space="preserve">  </w:t>
      </w:r>
      <w:r w:rsidRPr="008E5E6D">
        <w:rPr>
          <w:rFonts w:hint="eastAsia"/>
          <w:sz w:val="24"/>
          <w:szCs w:val="24"/>
        </w:rPr>
        <w:sym w:font="Wingdings 2" w:char="F06A"/>
      </w:r>
      <w:r w:rsidR="004F5AC0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大卫为所罗门建殿的详细计划（代</w:t>
      </w:r>
      <w:r w:rsidRPr="00A678FA">
        <w:rPr>
          <w:rFonts w:asciiTheme="majorBidi" w:hAnsiTheme="majorBidi" w:cstheme="majorBidi"/>
        </w:rPr>
        <w:t>22</w:t>
      </w:r>
      <w:r w:rsidRPr="00A678FA">
        <w:rPr>
          <w:rFonts w:asciiTheme="majorBidi" w:hAnsiTheme="minorEastAsia" w:cstheme="majorBidi"/>
        </w:rPr>
        <w:t>：</w:t>
      </w:r>
      <w:r w:rsidRPr="00A678FA">
        <w:rPr>
          <w:rFonts w:asciiTheme="majorBidi" w:hAnsiTheme="majorBidi" w:cstheme="majorBidi"/>
        </w:rPr>
        <w:t>1-5</w:t>
      </w:r>
      <w:r w:rsidRPr="00A678FA">
        <w:rPr>
          <w:rFonts w:asciiTheme="majorBidi" w:cstheme="majorBidi"/>
        </w:rPr>
        <w:t>）</w:t>
      </w:r>
      <w:r w:rsidRPr="00A678FA">
        <w:rPr>
          <w:rFonts w:asciiTheme="majorBidi" w:hAnsiTheme="minorEastAsia" w:cstheme="majorBidi"/>
        </w:rPr>
        <w:t>。</w:t>
      </w:r>
    </w:p>
    <w:p w:rsidR="00FA40ED" w:rsidRDefault="00C20DA3" w:rsidP="00FA40ED">
      <w:pPr>
        <w:pStyle w:val="ListParagraph"/>
        <w:spacing w:after="0" w:line="240" w:lineRule="auto"/>
        <w:rPr>
          <w:rFonts w:asciiTheme="majorBidi" w:cstheme="majorBidi" w:hint="eastAsia"/>
        </w:rPr>
      </w:pPr>
      <w:r w:rsidRPr="00A678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 w:hint="eastAsia"/>
        </w:rPr>
        <w:t xml:space="preserve"> </w:t>
      </w:r>
      <w:r w:rsidRPr="008E5E6D">
        <w:rPr>
          <w:rFonts w:asciiTheme="majorBidi" w:hAnsiTheme="majorBidi" w:cstheme="majorBidi"/>
          <w:sz w:val="24"/>
          <w:szCs w:val="24"/>
        </w:rPr>
        <w:sym w:font="Wingdings" w:char="F082"/>
      </w:r>
      <w:r w:rsidR="004F5AC0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Pr="00A678FA">
        <w:rPr>
          <w:rFonts w:asciiTheme="majorBidi" w:cstheme="majorBidi"/>
        </w:rPr>
        <w:t>对某些事件的选载及省略，如大卫、所罗门故事选用大部分撒母耳记和列王纪资料，但</w:t>
      </w:r>
      <w:r w:rsidR="00FA40ED">
        <w:rPr>
          <w:rFonts w:asciiTheme="majorBidi" w:cstheme="majorBidi" w:hint="eastAsia"/>
        </w:rPr>
        <w:t xml:space="preserve">  </w:t>
      </w:r>
    </w:p>
    <w:p w:rsidR="00FA40ED" w:rsidRDefault="00FA40ED" w:rsidP="00FA40ED">
      <w:pPr>
        <w:pStyle w:val="ListParagraph"/>
        <w:spacing w:after="0" w:line="240" w:lineRule="auto"/>
        <w:rPr>
          <w:rFonts w:asciiTheme="majorBidi" w:cstheme="majorBidi" w:hint="eastAsia"/>
        </w:rPr>
      </w:pPr>
      <w:r>
        <w:rPr>
          <w:rFonts w:asciiTheme="majorBidi" w:cstheme="majorBidi" w:hint="eastAsia"/>
        </w:rPr>
        <w:t xml:space="preserve">       </w:t>
      </w:r>
      <w:r w:rsidR="00C20DA3" w:rsidRPr="00A678FA">
        <w:rPr>
          <w:rFonts w:asciiTheme="majorBidi" w:cstheme="majorBidi"/>
        </w:rPr>
        <w:t>却谨慎略去拔示巴（撒下</w:t>
      </w:r>
      <w:r w:rsidR="00C20DA3" w:rsidRPr="00A678FA">
        <w:rPr>
          <w:rFonts w:asciiTheme="majorBidi" w:hAnsiTheme="majorBidi" w:cstheme="majorBidi"/>
        </w:rPr>
        <w:t>11</w:t>
      </w:r>
      <w:r w:rsidR="00C20DA3" w:rsidRPr="00A678FA">
        <w:rPr>
          <w:rFonts w:asciiTheme="majorBidi" w:cstheme="majorBidi"/>
        </w:rPr>
        <w:t>）、亚多尼雅篡位（王上</w:t>
      </w:r>
      <w:r w:rsidR="00C20DA3" w:rsidRPr="00A678FA">
        <w:rPr>
          <w:rFonts w:asciiTheme="majorBidi" w:hAnsiTheme="majorBidi" w:cstheme="majorBidi"/>
        </w:rPr>
        <w:t>1</w:t>
      </w:r>
      <w:r w:rsidR="00C20DA3" w:rsidRPr="00A678FA">
        <w:rPr>
          <w:rFonts w:asciiTheme="majorBidi" w:cstheme="majorBidi"/>
        </w:rPr>
        <w:t>：</w:t>
      </w:r>
      <w:r w:rsidR="00C20DA3" w:rsidRPr="00A678FA">
        <w:rPr>
          <w:rFonts w:asciiTheme="majorBidi" w:hAnsiTheme="majorBidi" w:cstheme="majorBidi"/>
        </w:rPr>
        <w:t>5-2</w:t>
      </w:r>
      <w:r w:rsidR="00C20DA3" w:rsidRPr="00A678FA">
        <w:rPr>
          <w:rFonts w:asciiTheme="majorBidi" w:cstheme="majorBidi"/>
        </w:rPr>
        <w:t>：</w:t>
      </w:r>
      <w:r w:rsidR="00C20DA3" w:rsidRPr="00A678FA">
        <w:rPr>
          <w:rFonts w:asciiTheme="majorBidi" w:hAnsiTheme="majorBidi" w:cstheme="majorBidi"/>
        </w:rPr>
        <w:t>24</w:t>
      </w:r>
      <w:r w:rsidR="00C20DA3" w:rsidRPr="00A678FA">
        <w:rPr>
          <w:rFonts w:asciiTheme="majorBidi" w:cstheme="majorBidi"/>
        </w:rPr>
        <w:t>）及所罗门背道（王上</w:t>
      </w:r>
      <w:r>
        <w:rPr>
          <w:rFonts w:asciiTheme="majorBidi" w:cstheme="majorBidi" w:hint="eastAsia"/>
        </w:rPr>
        <w:t xml:space="preserve"> </w:t>
      </w:r>
    </w:p>
    <w:p w:rsidR="00C20DA3" w:rsidRPr="00A678FA" w:rsidRDefault="00FA40ED" w:rsidP="00FA40ED">
      <w:pPr>
        <w:pStyle w:val="ListParagraph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cstheme="majorBidi" w:hint="eastAsia"/>
        </w:rPr>
        <w:t xml:space="preserve">       </w:t>
      </w:r>
      <w:r w:rsidR="00C20DA3" w:rsidRPr="00A678FA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 w:hint="eastAsia"/>
        </w:rPr>
        <w:t>:</w:t>
      </w:r>
      <w:r w:rsidR="00C20DA3" w:rsidRPr="00A678FA">
        <w:rPr>
          <w:rFonts w:asciiTheme="majorBidi" w:hAnsiTheme="majorBidi" w:cstheme="majorBidi"/>
        </w:rPr>
        <w:t>9-13</w:t>
      </w:r>
      <w:r w:rsidR="00C20DA3" w:rsidRPr="00A678FA">
        <w:rPr>
          <w:rFonts w:asciiTheme="majorBidi" w:cstheme="majorBidi"/>
        </w:rPr>
        <w:t>）等事件。</w:t>
      </w:r>
    </w:p>
    <w:p w:rsidR="00C20DA3" w:rsidRPr="00B734BB" w:rsidRDefault="00C20DA3" w:rsidP="00C20DA3">
      <w:pPr>
        <w:pStyle w:val="ListParagraph"/>
        <w:spacing w:after="0" w:line="240" w:lineRule="auto"/>
        <w:rPr>
          <w:sz w:val="16"/>
          <w:szCs w:val="16"/>
        </w:rPr>
      </w:pPr>
    </w:p>
    <w:p w:rsidR="00C20DA3" w:rsidRPr="00B734BB" w:rsidRDefault="00C20DA3" w:rsidP="00C20DA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734BB">
        <w:rPr>
          <w:rFonts w:hint="eastAsia"/>
          <w:sz w:val="24"/>
          <w:szCs w:val="24"/>
        </w:rPr>
        <w:t>目的</w:t>
      </w:r>
    </w:p>
    <w:p w:rsidR="00C20DA3" w:rsidRPr="00587E00" w:rsidRDefault="00C20DA3" w:rsidP="00C20DA3">
      <w:pPr>
        <w:pStyle w:val="ListParagraph"/>
        <w:spacing w:after="0" w:line="240" w:lineRule="auto"/>
        <w:ind w:left="709" w:firstLine="11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8E5E6D">
        <w:rPr>
          <w:rFonts w:hint="eastAsia"/>
          <w:sz w:val="24"/>
          <w:szCs w:val="24"/>
        </w:rPr>
        <w:sym w:font="Wingdings 2" w:char="F06A"/>
      </w:r>
      <w:r w:rsidR="00FA40ED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追述信心与救恩的历史</w:t>
      </w:r>
      <w:r w:rsidRPr="00587E00">
        <w:rPr>
          <w:rFonts w:asciiTheme="minorEastAsia" w:hAnsiTheme="minorEastAsia" w:hint="eastAsia"/>
        </w:rPr>
        <w:t>。</w:t>
      </w:r>
    </w:p>
    <w:p w:rsidR="00C20DA3" w:rsidRDefault="00C20DA3" w:rsidP="00C20DA3">
      <w:pPr>
        <w:pStyle w:val="ListParagraph"/>
        <w:spacing w:after="0" w:line="240" w:lineRule="auto"/>
      </w:pPr>
      <w:r>
        <w:rPr>
          <w:rFonts w:asciiTheme="minorEastAsia" w:hAnsiTheme="minorEastAsia" w:hint="eastAsia"/>
        </w:rPr>
        <w:t xml:space="preserve"> </w:t>
      </w:r>
      <w:r w:rsidRPr="008E5E6D">
        <w:rPr>
          <w:rFonts w:hint="eastAsia"/>
          <w:sz w:val="24"/>
          <w:szCs w:val="24"/>
        </w:rPr>
        <w:sym w:font="Wingdings" w:char="F082"/>
      </w:r>
      <w:r w:rsidR="00FA40ED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提醒他们民族过去的得胜，并向他们确保将来的胜利。</w:t>
      </w:r>
    </w:p>
    <w:p w:rsidR="00C20DA3" w:rsidRPr="00281B14" w:rsidRDefault="00C20DA3" w:rsidP="00C20DA3">
      <w:pPr>
        <w:spacing w:after="0" w:line="240" w:lineRule="auto"/>
        <w:rPr>
          <w:rFonts w:asciiTheme="minorEastAsia" w:hAnsiTheme="minorEastAsia"/>
          <w:sz w:val="16"/>
          <w:szCs w:val="16"/>
        </w:rPr>
      </w:pPr>
    </w:p>
    <w:p w:rsidR="00C20DA3" w:rsidRPr="00713D6C" w:rsidRDefault="00C20DA3" w:rsidP="00C20DA3">
      <w:pPr>
        <w:spacing w:after="0" w:line="240" w:lineRule="auto"/>
        <w:ind w:left="284" w:hanging="28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FA40ED">
        <w:rPr>
          <w:rFonts w:asciiTheme="minorEastAsia" w:hAnsiTheme="minorEastAsia" w:hint="eastAsia"/>
          <w:b/>
          <w:bCs/>
          <w:sz w:val="28"/>
          <w:szCs w:val="28"/>
        </w:rPr>
        <w:sym w:font="Wingdings" w:char="F0C4"/>
      </w:r>
      <w:r>
        <w:rPr>
          <w:rFonts w:asciiTheme="minorEastAsia" w:hAnsiTheme="minorEastAsia" w:hint="eastAsia"/>
          <w:sz w:val="24"/>
          <w:szCs w:val="24"/>
        </w:rPr>
        <w:t xml:space="preserve"> 为何《历代志》被称为“第一部圣经注释书”？</w:t>
      </w:r>
    </w:p>
    <w:p w:rsidR="00C20DA3" w:rsidRPr="00B734BB" w:rsidRDefault="00C20DA3" w:rsidP="00C20DA3">
      <w:pPr>
        <w:spacing w:after="0" w:line="240" w:lineRule="auto"/>
        <w:rPr>
          <w:rFonts w:asciiTheme="minorEastAsia" w:hAnsiTheme="minorEastAsia" w:cs="Times New Roman"/>
          <w:sz w:val="16"/>
          <w:szCs w:val="16"/>
        </w:rPr>
      </w:pPr>
    </w:p>
    <w:p w:rsidR="00C20DA3" w:rsidRDefault="00C20DA3" w:rsidP="00C20DA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B95E11">
        <w:rPr>
          <w:rFonts w:asciiTheme="minorEastAsia" w:hAnsiTheme="minorEastAsia" w:hint="eastAsia"/>
          <w:b/>
          <w:bCs/>
          <w:sz w:val="24"/>
          <w:szCs w:val="24"/>
          <w:u w:val="single"/>
          <w:lang w:eastAsia="zh-TW"/>
        </w:rPr>
        <w:t>主题</w:t>
      </w:r>
    </w:p>
    <w:p w:rsidR="00C20DA3" w:rsidRPr="00B734BB" w:rsidRDefault="00C20DA3" w:rsidP="00C20DA3">
      <w:pPr>
        <w:spacing w:after="0" w:line="240" w:lineRule="auto"/>
        <w:rPr>
          <w:rFonts w:asciiTheme="minorEastAsia" w:hAnsiTheme="minorEastAsia"/>
          <w:sz w:val="16"/>
          <w:szCs w:val="16"/>
        </w:rPr>
      </w:pPr>
    </w:p>
    <w:p w:rsidR="00C20DA3" w:rsidRPr="00F04342" w:rsidRDefault="00C20DA3" w:rsidP="00C20DA3">
      <w:pPr>
        <w:pStyle w:val="ListParagraph"/>
        <w:numPr>
          <w:ilvl w:val="0"/>
          <w:numId w:val="5"/>
        </w:num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旧约神学遗产</w:t>
      </w:r>
      <w:r w:rsidRPr="00F04342">
        <w:rPr>
          <w:rFonts w:asciiTheme="minorEastAsia" w:hAnsiTheme="minorEastAsia" w:hint="eastAsia"/>
          <w:sz w:val="24"/>
          <w:szCs w:val="24"/>
        </w:rPr>
        <w:t>：</w:t>
      </w:r>
    </w:p>
    <w:p w:rsidR="00C20DA3" w:rsidRPr="00587E00" w:rsidRDefault="00C20DA3" w:rsidP="00C20DA3">
      <w:pPr>
        <w:pStyle w:val="ListParagraph"/>
        <w:spacing w:after="0" w:line="240" w:lineRule="auto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Pr="008E5E6D">
        <w:rPr>
          <w:rFonts w:hint="eastAsia"/>
          <w:sz w:val="24"/>
          <w:szCs w:val="24"/>
        </w:rPr>
        <w:sym w:font="Wingdings 2" w:char="F06A"/>
      </w:r>
      <w:r w:rsidR="00FA40ED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大卫与他的王朝</w:t>
      </w:r>
      <w:r w:rsidRPr="00587E00">
        <w:rPr>
          <w:rFonts w:asciiTheme="minorEastAsia" w:hAnsiTheme="minorEastAsia" w:hint="eastAsia"/>
        </w:rPr>
        <w:t>。</w:t>
      </w:r>
    </w:p>
    <w:p w:rsidR="00C20DA3" w:rsidRDefault="00C20DA3" w:rsidP="00C20DA3">
      <w:pPr>
        <w:pStyle w:val="ListParagraph"/>
        <w:spacing w:after="0" w:line="240" w:lineRule="auto"/>
      </w:pPr>
      <w:r>
        <w:rPr>
          <w:rFonts w:asciiTheme="minorEastAsia" w:hAnsiTheme="minorEastAsia" w:hint="eastAsia"/>
        </w:rPr>
        <w:t xml:space="preserve"> </w:t>
      </w:r>
      <w:r w:rsidRPr="008E5E6D">
        <w:rPr>
          <w:rFonts w:hint="eastAsia"/>
          <w:sz w:val="24"/>
          <w:szCs w:val="24"/>
        </w:rPr>
        <w:sym w:font="Wingdings" w:char="F082"/>
      </w:r>
      <w:r w:rsidR="00FA40ED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>圣殿及合宜的敬拜。</w:t>
      </w:r>
    </w:p>
    <w:p w:rsidR="00C20DA3" w:rsidRPr="008834DA" w:rsidRDefault="00C20DA3" w:rsidP="00C20DA3">
      <w:pPr>
        <w:spacing w:line="240" w:lineRule="auto"/>
        <w:rPr>
          <w:b/>
          <w:bCs/>
          <w:sz w:val="24"/>
          <w:szCs w:val="24"/>
          <w:u w:val="single"/>
        </w:rPr>
      </w:pPr>
      <w:r w:rsidRPr="008834DA">
        <w:rPr>
          <w:b/>
          <w:bCs/>
          <w:sz w:val="24"/>
          <w:szCs w:val="24"/>
          <w:u w:val="single"/>
          <w:lang w:eastAsia="zh-TW"/>
        </w:rPr>
        <w:lastRenderedPageBreak/>
        <w:t>大纲</w:t>
      </w:r>
      <w:r w:rsidRPr="008834DA">
        <w:rPr>
          <w:rFonts w:hint="eastAsia"/>
          <w:b/>
          <w:bCs/>
          <w:sz w:val="24"/>
          <w:szCs w:val="24"/>
          <w:u w:val="single"/>
        </w:rPr>
        <w:tab/>
      </w:r>
    </w:p>
    <w:p w:rsidR="00C20DA3" w:rsidRPr="005A4263" w:rsidRDefault="00C20DA3" w:rsidP="00C20DA3">
      <w:pPr>
        <w:spacing w:after="0" w:line="240" w:lineRule="auto"/>
        <w:jc w:val="both"/>
        <w:rPr>
          <w:rFonts w:asciiTheme="majorBidi" w:hAnsiTheme="majorBidi" w:cstheme="majorBidi"/>
        </w:rPr>
      </w:pPr>
      <w:r w:rsidRPr="005A4263">
        <w:rPr>
          <w:rFonts w:asciiTheme="minorEastAsia" w:hAnsiTheme="minorEastAsia" w:hint="eastAsia"/>
        </w:rPr>
        <w:t xml:space="preserve">  </w:t>
      </w:r>
      <w:r w:rsidRPr="005A4263">
        <w:rPr>
          <w:rFonts w:asciiTheme="majorBidi" w:hAnsiTheme="majorBidi" w:cstheme="majorBidi"/>
        </w:rPr>
        <w:t>I</w:t>
      </w:r>
      <w:r w:rsidRPr="005A4263">
        <w:rPr>
          <w:rFonts w:asciiTheme="majorBidi" w:hAnsiTheme="minorEastAsia" w:cstheme="majorBidi"/>
        </w:rPr>
        <w:t>．</w:t>
      </w:r>
      <w:r w:rsidRPr="005A4263">
        <w:rPr>
          <w:rFonts w:asciiTheme="minorEastAsia" w:hAnsiTheme="minorEastAsia" w:hint="eastAsia"/>
        </w:rPr>
        <w:t>家谱</w:t>
      </w:r>
      <w:r w:rsidRPr="005A4263">
        <w:rPr>
          <w:rFonts w:asciiTheme="majorBidi" w:hAnsiTheme="minorEastAsia" w:cstheme="majorBidi"/>
        </w:rPr>
        <w:t>（代上</w:t>
      </w:r>
      <w:r w:rsidRPr="005A4263">
        <w:rPr>
          <w:rFonts w:asciiTheme="majorBidi" w:hAnsiTheme="majorBidi" w:cstheme="majorBidi"/>
        </w:rPr>
        <w:t>1-9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列祖（</w:t>
      </w:r>
      <w:r w:rsidRPr="005A4263">
        <w:rPr>
          <w:rFonts w:asciiTheme="majorBidi" w:hAnsiTheme="majorBidi" w:cstheme="majorBidi"/>
        </w:rPr>
        <w:t>1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1-2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2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犹大支派（</w:t>
      </w:r>
      <w:r w:rsidRPr="005A4263">
        <w:rPr>
          <w:rFonts w:asciiTheme="majorBidi" w:hAnsiTheme="majorBidi" w:cstheme="majorBidi"/>
        </w:rPr>
        <w:t>2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3-4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23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ajorBidi" w:cstheme="majorBidi"/>
        </w:rPr>
        <w:t>11</w:t>
      </w:r>
      <w:r w:rsidRPr="005A4263">
        <w:rPr>
          <w:rFonts w:asciiTheme="majorBidi" w:hAnsiTheme="minorEastAsia" w:cstheme="majorBidi"/>
        </w:rPr>
        <w:t>个支派（</w:t>
      </w:r>
      <w:r w:rsidRPr="005A4263">
        <w:rPr>
          <w:rFonts w:asciiTheme="majorBidi" w:hAnsiTheme="majorBidi" w:cstheme="majorBidi"/>
        </w:rPr>
        <w:t>4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24-8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40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被掳后回归耶路撒冷的族长（</w:t>
      </w:r>
      <w:r w:rsidRPr="005A4263">
        <w:rPr>
          <w:rFonts w:asciiTheme="majorBidi" w:hAnsiTheme="majorBidi" w:cstheme="majorBidi"/>
        </w:rPr>
        <w:t>9</w:t>
      </w:r>
      <w:r w:rsidRPr="005A4263">
        <w:rPr>
          <w:rFonts w:asciiTheme="majorBidi" w:hAnsiTheme="minorEastAsia" w:cstheme="majorBidi"/>
        </w:rPr>
        <w:t>）</w:t>
      </w:r>
    </w:p>
    <w:p w:rsidR="00C20DA3" w:rsidRPr="00C441EE" w:rsidRDefault="00C20DA3" w:rsidP="00C20DA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20DA3" w:rsidRPr="005A4263" w:rsidRDefault="00C20DA3" w:rsidP="00C20DA3">
      <w:pPr>
        <w:spacing w:after="0" w:line="240" w:lineRule="auto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ajorBidi" w:cstheme="majorBidi"/>
        </w:rPr>
        <w:t xml:space="preserve">  II. </w:t>
      </w:r>
      <w:r w:rsidRPr="005A4263">
        <w:rPr>
          <w:rFonts w:asciiTheme="majorBidi" w:hAnsiTheme="minorEastAsia" w:cstheme="majorBidi"/>
        </w:rPr>
        <w:t>大卫的统治（代上</w:t>
      </w:r>
      <w:r w:rsidRPr="005A4263">
        <w:rPr>
          <w:rFonts w:asciiTheme="majorBidi" w:hAnsiTheme="majorBidi" w:cstheme="majorBidi"/>
        </w:rPr>
        <w:t>10-29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大卫的前任：扫罗（</w:t>
      </w:r>
      <w:r w:rsidRPr="005A4263">
        <w:rPr>
          <w:rFonts w:asciiTheme="majorBidi" w:hAnsiTheme="majorBidi" w:cstheme="majorBidi"/>
        </w:rPr>
        <w:t>10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大卫取得政权（</w:t>
      </w:r>
      <w:r w:rsidRPr="005A4263">
        <w:rPr>
          <w:rFonts w:asciiTheme="majorBidi" w:hAnsiTheme="majorBidi" w:cstheme="majorBidi"/>
        </w:rPr>
        <w:t>10-12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大卫的成就（</w:t>
      </w:r>
      <w:r w:rsidRPr="005A4263">
        <w:rPr>
          <w:rFonts w:asciiTheme="majorBidi" w:hAnsiTheme="majorBidi" w:cstheme="majorBidi"/>
        </w:rPr>
        <w:t>13-22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大卫给所罗门的</w:t>
      </w:r>
      <w:r w:rsidRPr="005A4263">
        <w:rPr>
          <w:rFonts w:asciiTheme="majorBidi" w:hAnsiTheme="majorBidi" w:cstheme="majorBidi"/>
        </w:rPr>
        <w:t>“</w:t>
      </w:r>
      <w:r w:rsidRPr="005A4263">
        <w:rPr>
          <w:rFonts w:asciiTheme="majorBidi" w:hAnsiTheme="minorEastAsia" w:cstheme="majorBidi"/>
        </w:rPr>
        <w:t>遗产</w:t>
      </w:r>
      <w:r w:rsidRPr="005A4263">
        <w:rPr>
          <w:rFonts w:asciiTheme="majorBidi" w:hAnsiTheme="majorBidi" w:cstheme="majorBidi"/>
        </w:rPr>
        <w:t>”</w:t>
      </w:r>
      <w:r w:rsidRPr="005A4263">
        <w:rPr>
          <w:rFonts w:asciiTheme="majorBidi" w:hAnsiTheme="minorEastAsia" w:cstheme="majorBidi"/>
        </w:rPr>
        <w:t>（</w:t>
      </w:r>
      <w:r w:rsidRPr="005A4263">
        <w:rPr>
          <w:rFonts w:asciiTheme="majorBidi" w:hAnsiTheme="majorBidi" w:cstheme="majorBidi"/>
        </w:rPr>
        <w:t>23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1-29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20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所罗门登基（</w:t>
      </w:r>
      <w:r w:rsidRPr="005A4263">
        <w:rPr>
          <w:rFonts w:asciiTheme="majorBidi" w:hAnsiTheme="majorBidi" w:cstheme="majorBidi"/>
        </w:rPr>
        <w:t>29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21-30</w:t>
      </w:r>
      <w:r w:rsidRPr="005A4263">
        <w:rPr>
          <w:rFonts w:asciiTheme="majorBidi" w:hAnsiTheme="minorEastAsia" w:cstheme="majorBidi"/>
        </w:rPr>
        <w:t>）</w:t>
      </w:r>
    </w:p>
    <w:p w:rsidR="00C20DA3" w:rsidRPr="00C441EE" w:rsidRDefault="00C20DA3" w:rsidP="00C20DA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20DA3" w:rsidRPr="005A4263" w:rsidRDefault="00C20DA3" w:rsidP="00C20DA3">
      <w:p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ajorBidi" w:cstheme="majorBidi"/>
        </w:rPr>
        <w:t xml:space="preserve">    III. </w:t>
      </w:r>
      <w:r w:rsidRPr="005A4263">
        <w:rPr>
          <w:rFonts w:asciiTheme="majorBidi" w:hAnsiTheme="minorEastAsia" w:cstheme="majorBidi"/>
        </w:rPr>
        <w:t>所罗门的统治（代下</w:t>
      </w:r>
      <w:r w:rsidRPr="005A4263">
        <w:rPr>
          <w:rFonts w:asciiTheme="majorBidi" w:hAnsiTheme="majorBidi" w:cstheme="majorBidi"/>
        </w:rPr>
        <w:t>1-9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所罗门巩固王国（</w:t>
      </w:r>
      <w:r w:rsidRPr="005A4263">
        <w:rPr>
          <w:rFonts w:asciiTheme="majorBidi" w:hAnsiTheme="majorBidi" w:cstheme="majorBidi"/>
        </w:rPr>
        <w:t>1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圣殿的兴建和奉献（</w:t>
      </w:r>
      <w:r w:rsidRPr="005A4263">
        <w:rPr>
          <w:rFonts w:asciiTheme="majorBidi" w:hAnsiTheme="majorBidi" w:cstheme="majorBidi"/>
        </w:rPr>
        <w:t>2-7</w:t>
      </w:r>
      <w:r w:rsidRPr="005A4263">
        <w:rPr>
          <w:rFonts w:asciiTheme="majorBidi" w:hAnsiTheme="minorEastAsia" w:cstheme="majorBidi"/>
        </w:rPr>
        <w:t>）</w:t>
      </w:r>
    </w:p>
    <w:p w:rsidR="00C20DA3" w:rsidRPr="005A4263" w:rsidRDefault="00C20DA3" w:rsidP="00C20DA3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所罗门的威荣（</w:t>
      </w:r>
      <w:r w:rsidRPr="005A4263">
        <w:rPr>
          <w:rFonts w:asciiTheme="majorBidi" w:hAnsiTheme="majorBidi" w:cstheme="majorBidi"/>
        </w:rPr>
        <w:t>8-9</w:t>
      </w:r>
      <w:r w:rsidRPr="005A4263">
        <w:rPr>
          <w:rFonts w:asciiTheme="majorBidi" w:hAnsiTheme="minorEastAsia" w:cstheme="majorBidi"/>
        </w:rPr>
        <w:t>）</w:t>
      </w:r>
    </w:p>
    <w:p w:rsidR="00C20DA3" w:rsidRPr="00C441EE" w:rsidRDefault="00C20DA3" w:rsidP="00C20DA3">
      <w:pPr>
        <w:pStyle w:val="ListParagraph"/>
        <w:spacing w:after="0" w:line="240" w:lineRule="auto"/>
        <w:ind w:left="709"/>
        <w:jc w:val="both"/>
        <w:rPr>
          <w:rFonts w:asciiTheme="majorBidi" w:hAnsiTheme="majorBidi" w:cstheme="majorBidi"/>
          <w:sz w:val="16"/>
          <w:szCs w:val="16"/>
        </w:rPr>
      </w:pPr>
    </w:p>
    <w:p w:rsidR="00C20DA3" w:rsidRPr="005A4263" w:rsidRDefault="00C20DA3" w:rsidP="00C20DA3">
      <w:pPr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ajorBidi" w:cstheme="majorBidi"/>
        </w:rPr>
        <w:t xml:space="preserve">     IV. </w:t>
      </w:r>
      <w:r w:rsidRPr="005A4263">
        <w:rPr>
          <w:rFonts w:asciiTheme="majorBidi" w:hAnsiTheme="minorEastAsia" w:cstheme="majorBidi"/>
        </w:rPr>
        <w:t>犹大王国（代下</w:t>
      </w:r>
      <w:r w:rsidRPr="005A4263">
        <w:rPr>
          <w:rFonts w:asciiTheme="majorBidi" w:hAnsiTheme="majorBidi" w:cstheme="majorBidi"/>
        </w:rPr>
        <w:t>10-36</w:t>
      </w:r>
      <w:r w:rsidRPr="005A4263">
        <w:rPr>
          <w:rFonts w:asciiTheme="majorBidi" w:hAnsiTheme="minorEastAsia" w:cstheme="majorBidi"/>
        </w:rPr>
        <w:t>）</w:t>
      </w:r>
    </w:p>
    <w:p w:rsidR="00C20DA3" w:rsidRPr="00C441EE" w:rsidRDefault="00C20DA3" w:rsidP="00C441EE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衰落：罗波安与亚比雅（</w:t>
      </w:r>
      <w:r w:rsidRPr="005A4263">
        <w:rPr>
          <w:rFonts w:asciiTheme="majorBidi" w:hAnsiTheme="majorBidi" w:cstheme="majorBidi"/>
        </w:rPr>
        <w:t>10-13</w:t>
      </w:r>
      <w:r w:rsidRPr="005A4263">
        <w:rPr>
          <w:rFonts w:asciiTheme="majorBidi" w:hAnsiTheme="minorEastAsia" w:cstheme="majorBidi"/>
        </w:rPr>
        <w:t>）</w:t>
      </w:r>
      <w:r w:rsidR="00C441EE">
        <w:rPr>
          <w:rFonts w:asciiTheme="majorBidi" w:hAnsiTheme="minorEastAsia" w:cstheme="majorBidi"/>
        </w:rPr>
        <w:t>；</w:t>
      </w:r>
      <w:r w:rsidRPr="00C441EE">
        <w:rPr>
          <w:rFonts w:asciiTheme="majorBidi" w:hAnsiTheme="minorEastAsia" w:cstheme="majorBidi"/>
        </w:rPr>
        <w:t>复兴：亚撒与约沙法（</w:t>
      </w:r>
      <w:r w:rsidRPr="00C441EE">
        <w:rPr>
          <w:rFonts w:asciiTheme="majorBidi" w:hAnsiTheme="majorBidi" w:cstheme="majorBidi"/>
        </w:rPr>
        <w:t>14</w:t>
      </w:r>
      <w:r w:rsidRPr="00C441EE">
        <w:rPr>
          <w:rFonts w:asciiTheme="majorBidi" w:hAnsiTheme="minorEastAsia" w:cstheme="majorBidi"/>
        </w:rPr>
        <w:t>：</w:t>
      </w:r>
      <w:r w:rsidRPr="00C441EE">
        <w:rPr>
          <w:rFonts w:asciiTheme="majorBidi" w:hAnsiTheme="majorBidi" w:cstheme="majorBidi"/>
        </w:rPr>
        <w:t>1-21</w:t>
      </w:r>
      <w:r w:rsidRPr="00C441EE">
        <w:rPr>
          <w:rFonts w:asciiTheme="majorBidi" w:hAnsiTheme="minorEastAsia" w:cstheme="majorBidi"/>
        </w:rPr>
        <w:t>：</w:t>
      </w:r>
      <w:r w:rsidRPr="00C441EE">
        <w:rPr>
          <w:rFonts w:asciiTheme="majorBidi" w:hAnsiTheme="majorBidi" w:cstheme="majorBidi"/>
        </w:rPr>
        <w:t>3</w:t>
      </w:r>
      <w:r w:rsidRPr="00C441EE">
        <w:rPr>
          <w:rFonts w:asciiTheme="majorBidi" w:hAnsiTheme="minorEastAsia" w:cstheme="majorBidi"/>
        </w:rPr>
        <w:t>）</w:t>
      </w:r>
    </w:p>
    <w:p w:rsidR="00C20DA3" w:rsidRPr="00C441EE" w:rsidRDefault="00C20DA3" w:rsidP="00C441EE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衰落：约兰、亚哈谢和亚她利雅（</w:t>
      </w:r>
      <w:r w:rsidRPr="005A4263">
        <w:rPr>
          <w:rFonts w:asciiTheme="majorBidi" w:hAnsiTheme="majorBidi" w:cstheme="majorBidi"/>
        </w:rPr>
        <w:t>21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4-22</w:t>
      </w:r>
      <w:r w:rsidRPr="005A4263">
        <w:rPr>
          <w:rFonts w:asciiTheme="majorBidi" w:hAnsiTheme="minorEastAsia" w:cstheme="majorBidi"/>
        </w:rPr>
        <w:t>：</w:t>
      </w:r>
      <w:r w:rsidRPr="005A4263">
        <w:rPr>
          <w:rFonts w:asciiTheme="majorBidi" w:hAnsiTheme="majorBidi" w:cstheme="majorBidi"/>
        </w:rPr>
        <w:t>12</w:t>
      </w:r>
      <w:r w:rsidRPr="005A4263">
        <w:rPr>
          <w:rFonts w:asciiTheme="majorBidi" w:hAnsiTheme="minorEastAsia" w:cstheme="majorBidi"/>
        </w:rPr>
        <w:t>）</w:t>
      </w:r>
      <w:r w:rsidR="00C441EE">
        <w:rPr>
          <w:rFonts w:asciiTheme="majorBidi" w:hAnsiTheme="minorEastAsia" w:cstheme="majorBidi"/>
        </w:rPr>
        <w:t>；</w:t>
      </w:r>
      <w:r w:rsidRPr="00C441EE">
        <w:rPr>
          <w:rFonts w:asciiTheme="majorBidi" w:hAnsiTheme="minorEastAsia" w:cstheme="majorBidi"/>
        </w:rPr>
        <w:t>复兴：约阿施至约坦（</w:t>
      </w:r>
      <w:r w:rsidRPr="00C441EE">
        <w:rPr>
          <w:rFonts w:asciiTheme="majorBidi" w:hAnsiTheme="majorBidi" w:cstheme="majorBidi"/>
        </w:rPr>
        <w:t>23-27</w:t>
      </w:r>
      <w:r w:rsidRPr="00C441EE">
        <w:rPr>
          <w:rFonts w:asciiTheme="majorBidi" w:hAnsiTheme="minorEastAsia" w:cstheme="majorBidi"/>
        </w:rPr>
        <w:t>）</w:t>
      </w:r>
    </w:p>
    <w:p w:rsidR="00C20DA3" w:rsidRPr="00C441EE" w:rsidRDefault="00C20DA3" w:rsidP="00C441EE">
      <w:pPr>
        <w:pStyle w:val="ListParagraph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</w:rPr>
      </w:pPr>
      <w:r w:rsidRPr="005A4263">
        <w:rPr>
          <w:rFonts w:asciiTheme="majorBidi" w:hAnsiTheme="minorEastAsia" w:cstheme="majorBidi"/>
        </w:rPr>
        <w:t>衰落：亚哈斯（</w:t>
      </w:r>
      <w:r w:rsidRPr="005A4263">
        <w:rPr>
          <w:rFonts w:asciiTheme="majorBidi" w:hAnsiTheme="majorBidi" w:cstheme="majorBidi"/>
        </w:rPr>
        <w:t>28</w:t>
      </w:r>
      <w:r w:rsidRPr="005A4263">
        <w:rPr>
          <w:rFonts w:asciiTheme="majorBidi" w:hAnsiTheme="minorEastAsia" w:cstheme="majorBidi"/>
        </w:rPr>
        <w:t>）</w:t>
      </w:r>
      <w:r w:rsidR="00C441EE">
        <w:rPr>
          <w:rFonts w:asciiTheme="majorBidi" w:hAnsiTheme="minorEastAsia" w:cstheme="majorBidi"/>
        </w:rPr>
        <w:t>；</w:t>
      </w:r>
      <w:r w:rsidRPr="00C441EE">
        <w:rPr>
          <w:rFonts w:asciiTheme="majorBidi" w:hAnsiTheme="minorEastAsia" w:cstheme="majorBidi"/>
        </w:rPr>
        <w:t>犹大其余的君王（</w:t>
      </w:r>
      <w:r w:rsidRPr="00C441EE">
        <w:rPr>
          <w:rFonts w:asciiTheme="majorBidi" w:hAnsiTheme="majorBidi" w:cstheme="majorBidi"/>
        </w:rPr>
        <w:t>29-36</w:t>
      </w:r>
      <w:r w:rsidRPr="00C441EE">
        <w:rPr>
          <w:rFonts w:asciiTheme="majorBidi" w:hAnsiTheme="minorEastAsia" w:cstheme="majorBidi"/>
        </w:rPr>
        <w:t>）</w:t>
      </w:r>
    </w:p>
    <w:p w:rsidR="00C20DA3" w:rsidRPr="00A678FA" w:rsidRDefault="00C20DA3" w:rsidP="00C20DA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  <w:lang w:bidi="he-IL"/>
        </w:rPr>
      </w:pPr>
    </w:p>
    <w:p w:rsidR="00C20DA3" w:rsidRDefault="00C20DA3" w:rsidP="00C20DA3">
      <w:pPr>
        <w:spacing w:after="0" w:line="240" w:lineRule="auto"/>
        <w:jc w:val="both"/>
        <w:rPr>
          <w:rFonts w:asciiTheme="majorBidi" w:hAnsiTheme="minorEastAsia" w:cstheme="majorBidi"/>
          <w:b/>
          <w:bCs/>
          <w:sz w:val="24"/>
          <w:szCs w:val="24"/>
          <w:u w:val="single"/>
        </w:rPr>
      </w:pPr>
      <w:r w:rsidRPr="00A678FA">
        <w:rPr>
          <w:rFonts w:asciiTheme="majorBidi" w:hAnsiTheme="minorEastAsia" w:cstheme="majorBidi"/>
          <w:b/>
          <w:bCs/>
          <w:sz w:val="24"/>
          <w:szCs w:val="24"/>
          <w:u w:val="single"/>
        </w:rPr>
        <w:t>《历代志》自然划分：</w:t>
      </w:r>
    </w:p>
    <w:p w:rsidR="00C20DA3" w:rsidRPr="00497E5B" w:rsidRDefault="00C20DA3" w:rsidP="00C20DA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C20DA3" w:rsidRPr="00867B30" w:rsidRDefault="00C20DA3" w:rsidP="00C20DA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678FA">
        <w:rPr>
          <w:rFonts w:asciiTheme="majorBidi" w:hAnsiTheme="minorEastAsia" w:cstheme="majorBidi"/>
          <w:sz w:val="24"/>
          <w:szCs w:val="24"/>
        </w:rPr>
        <w:t>家谱（代上</w:t>
      </w:r>
      <w:r w:rsidRPr="00A678FA">
        <w:rPr>
          <w:rFonts w:asciiTheme="majorBidi" w:hAnsiTheme="majorBidi" w:cstheme="majorBidi"/>
          <w:sz w:val="24"/>
          <w:szCs w:val="24"/>
        </w:rPr>
        <w:t>1-9</w:t>
      </w:r>
      <w:r w:rsidR="008E5E6D">
        <w:rPr>
          <w:rFonts w:asciiTheme="majorBidi" w:hAnsiTheme="majorBidi" w:cstheme="majorBidi"/>
          <w:sz w:val="24"/>
          <w:szCs w:val="24"/>
        </w:rPr>
        <w:t>章</w:t>
      </w:r>
      <w:r w:rsidRPr="00A678FA">
        <w:rPr>
          <w:rFonts w:asciiTheme="majorBidi" w:hAnsiTheme="minorEastAsia" w:cstheme="majorBidi"/>
          <w:sz w:val="24"/>
          <w:szCs w:val="24"/>
        </w:rPr>
        <w:t>）</w:t>
      </w:r>
    </w:p>
    <w:p w:rsidR="00C20DA3" w:rsidRPr="00497E5B" w:rsidRDefault="00C20DA3" w:rsidP="00C20DA3">
      <w:pPr>
        <w:spacing w:after="0" w:line="240" w:lineRule="auto"/>
        <w:jc w:val="both"/>
        <w:rPr>
          <w:rFonts w:asciiTheme="majorBidi" w:hAnsiTheme="majorBidi" w:cstheme="majorBidi"/>
        </w:rPr>
      </w:pPr>
      <w:r w:rsidRPr="0049349F">
        <w:rPr>
          <w:rFonts w:asciiTheme="majorBidi" w:hAnsiTheme="majorBidi" w:cstheme="majorBidi" w:hint="eastAsia"/>
          <w:b/>
          <w:bCs/>
          <w:sz w:val="24"/>
          <w:szCs w:val="24"/>
        </w:rPr>
        <w:t xml:space="preserve"> </w:t>
      </w:r>
      <w:r w:rsidRPr="0049349F">
        <w:rPr>
          <w:rFonts w:asciiTheme="majorBidi" w:hAnsiTheme="majorBidi" w:cstheme="majorBidi" w:hint="eastAsia"/>
          <w:b/>
          <w:bCs/>
          <w:sz w:val="24"/>
          <w:szCs w:val="24"/>
        </w:rPr>
        <w:sym w:font="Webdings" w:char="F0D1"/>
      </w:r>
      <w:r>
        <w:rPr>
          <w:rFonts w:asciiTheme="majorBidi" w:hAnsiTheme="majorBidi" w:cstheme="majorBidi" w:hint="eastAsia"/>
          <w:sz w:val="24"/>
          <w:szCs w:val="24"/>
        </w:rPr>
        <w:t xml:space="preserve">  </w:t>
      </w:r>
      <w:r w:rsidRPr="005A4263">
        <w:rPr>
          <w:rFonts w:asciiTheme="majorBidi" w:hAnsiTheme="majorBidi" w:cstheme="majorBidi" w:hint="eastAsia"/>
        </w:rPr>
        <w:t>留意：</w:t>
      </w:r>
      <w:r w:rsidRPr="008E5E6D">
        <w:rPr>
          <w:rFonts w:hint="eastAsia"/>
          <w:sz w:val="24"/>
          <w:szCs w:val="24"/>
        </w:rPr>
        <w:sym w:font="Wingdings 2" w:char="F06A"/>
      </w:r>
      <w:r w:rsidR="0049349F">
        <w:rPr>
          <w:rFonts w:hint="eastAsia"/>
          <w:sz w:val="24"/>
          <w:szCs w:val="24"/>
        </w:rPr>
        <w:t xml:space="preserve"> </w:t>
      </w:r>
      <w:r w:rsidRPr="00497E5B">
        <w:rPr>
          <w:rFonts w:asciiTheme="majorBidi" w:hAnsiTheme="majorBidi" w:cstheme="majorBidi" w:hint="eastAsia"/>
        </w:rPr>
        <w:t>一直追溯到亚当（代上</w:t>
      </w:r>
      <w:r w:rsidRPr="00497E5B">
        <w:rPr>
          <w:rFonts w:asciiTheme="majorBidi" w:hAnsiTheme="majorBidi" w:cstheme="majorBidi"/>
        </w:rPr>
        <w:t>1</w:t>
      </w:r>
      <w:r w:rsidRPr="00497E5B">
        <w:rPr>
          <w:rFonts w:asciiTheme="majorBidi" w:hAnsiTheme="majorBidi" w:cstheme="majorBidi"/>
        </w:rPr>
        <w:t>：</w:t>
      </w:r>
      <w:r w:rsidRPr="00497E5B">
        <w:rPr>
          <w:rFonts w:asciiTheme="majorBidi" w:hAnsiTheme="majorBidi" w:cstheme="majorBidi"/>
        </w:rPr>
        <w:t>1</w:t>
      </w:r>
      <w:r w:rsidRPr="00497E5B">
        <w:rPr>
          <w:rFonts w:asciiTheme="majorBidi" w:hAnsiTheme="majorBidi" w:cstheme="majorBidi" w:hint="eastAsia"/>
        </w:rPr>
        <w:t>）；</w:t>
      </w:r>
    </w:p>
    <w:p w:rsidR="00C20DA3" w:rsidRDefault="00C20DA3" w:rsidP="0049349F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497E5B">
        <w:rPr>
          <w:rFonts w:asciiTheme="majorBidi" w:hAnsiTheme="majorBidi" w:cstheme="majorBidi" w:hint="eastAsia"/>
        </w:rPr>
        <w:t xml:space="preserve">             </w:t>
      </w:r>
      <w:r w:rsidRPr="008E5E6D">
        <w:rPr>
          <w:rFonts w:hint="eastAsia"/>
          <w:sz w:val="24"/>
          <w:szCs w:val="24"/>
        </w:rPr>
        <w:sym w:font="Wingdings" w:char="F082"/>
      </w:r>
      <w:r w:rsidR="0049349F">
        <w:rPr>
          <w:rFonts w:hint="eastAsia"/>
          <w:sz w:val="24"/>
          <w:szCs w:val="24"/>
        </w:rPr>
        <w:t xml:space="preserve"> </w:t>
      </w:r>
      <w:r w:rsidRPr="00497E5B">
        <w:rPr>
          <w:rFonts w:asciiTheme="majorBidi" w:hAnsiTheme="majorBidi" w:cstheme="majorBidi" w:hint="eastAsia"/>
        </w:rPr>
        <w:t>对以色列众人的关切（代上</w:t>
      </w:r>
      <w:r w:rsidRPr="00497E5B">
        <w:rPr>
          <w:rFonts w:asciiTheme="majorBidi" w:hAnsiTheme="majorBidi" w:cstheme="majorBidi" w:hint="eastAsia"/>
        </w:rPr>
        <w:t>9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1</w:t>
      </w:r>
      <w:r w:rsidR="00636B93">
        <w:rPr>
          <w:rFonts w:asciiTheme="majorBidi" w:hAnsiTheme="majorBidi" w:cstheme="majorBidi" w:hint="eastAsia"/>
        </w:rPr>
        <w:t xml:space="preserve">; </w:t>
      </w:r>
      <w:r w:rsidRPr="00497E5B">
        <w:rPr>
          <w:rFonts w:asciiTheme="majorBidi" w:hAnsiTheme="majorBidi" w:cstheme="majorBidi" w:hint="eastAsia"/>
        </w:rPr>
        <w:t>10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1</w:t>
      </w:r>
      <w:r w:rsidR="0049349F">
        <w:rPr>
          <w:rFonts w:asciiTheme="majorBidi" w:hAnsiTheme="majorBidi" w:cstheme="majorBidi" w:hint="eastAsia"/>
        </w:rPr>
        <w:t xml:space="preserve">, </w:t>
      </w:r>
      <w:r w:rsidRPr="00497E5B">
        <w:rPr>
          <w:rFonts w:asciiTheme="majorBidi" w:hAnsiTheme="majorBidi" w:cstheme="majorBidi" w:hint="eastAsia"/>
        </w:rPr>
        <w:t>10</w:t>
      </w:r>
      <w:r w:rsidR="0049349F">
        <w:rPr>
          <w:rFonts w:asciiTheme="majorBidi" w:hAnsiTheme="majorBidi" w:cstheme="majorBidi" w:hint="eastAsia"/>
        </w:rPr>
        <w:t xml:space="preserve">; </w:t>
      </w:r>
      <w:r w:rsidRPr="00497E5B">
        <w:rPr>
          <w:rFonts w:asciiTheme="majorBidi" w:hAnsiTheme="majorBidi" w:cstheme="majorBidi" w:hint="eastAsia"/>
        </w:rPr>
        <w:t>12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38</w:t>
      </w:r>
      <w:r w:rsidR="0049349F">
        <w:rPr>
          <w:rFonts w:asciiTheme="majorBidi" w:hAnsiTheme="majorBidi" w:cstheme="majorBidi" w:hint="eastAsia"/>
        </w:rPr>
        <w:t xml:space="preserve">; </w:t>
      </w:r>
      <w:r w:rsidRPr="00497E5B">
        <w:rPr>
          <w:rFonts w:asciiTheme="majorBidi" w:hAnsiTheme="majorBidi" w:cstheme="majorBidi" w:hint="eastAsia"/>
        </w:rPr>
        <w:t>14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8</w:t>
      </w:r>
      <w:r w:rsidR="0049349F">
        <w:rPr>
          <w:rFonts w:asciiTheme="majorBidi" w:hAnsiTheme="majorBidi" w:cstheme="majorBidi" w:hint="eastAsia"/>
        </w:rPr>
        <w:t xml:space="preserve">; </w:t>
      </w:r>
      <w:r w:rsidRPr="00497E5B">
        <w:rPr>
          <w:rFonts w:asciiTheme="majorBidi" w:hAnsiTheme="majorBidi" w:cstheme="majorBidi" w:hint="eastAsia"/>
        </w:rPr>
        <w:t>15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 xml:space="preserve"> 3</w:t>
      </w:r>
      <w:r w:rsidR="0049349F">
        <w:rPr>
          <w:rFonts w:asciiTheme="majorBidi" w:hAnsiTheme="majorBidi" w:cstheme="majorBidi" w:hint="eastAsia"/>
        </w:rPr>
        <w:t xml:space="preserve">, </w:t>
      </w:r>
      <w:r w:rsidRPr="00497E5B">
        <w:rPr>
          <w:rFonts w:asciiTheme="majorBidi" w:hAnsiTheme="majorBidi" w:cstheme="majorBidi" w:hint="eastAsia"/>
        </w:rPr>
        <w:t>28</w:t>
      </w:r>
      <w:r w:rsidR="0049349F">
        <w:rPr>
          <w:rFonts w:asciiTheme="majorBidi" w:hAnsiTheme="majorBidi" w:cstheme="majorBidi" w:hint="eastAsia"/>
        </w:rPr>
        <w:t xml:space="preserve">; </w:t>
      </w:r>
      <w:r w:rsidRPr="00497E5B">
        <w:rPr>
          <w:rFonts w:asciiTheme="majorBidi" w:hAnsiTheme="majorBidi" w:cstheme="majorBidi" w:hint="eastAsia"/>
        </w:rPr>
        <w:t>18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14</w:t>
      </w:r>
      <w:r w:rsidR="0049349F">
        <w:rPr>
          <w:rFonts w:asciiTheme="majorBidi" w:hAnsiTheme="majorBidi" w:cstheme="majorBidi" w:hint="eastAsia"/>
        </w:rPr>
        <w:t>;</w:t>
      </w:r>
      <w:r>
        <w:rPr>
          <w:rFonts w:asciiTheme="majorBidi" w:hAnsiTheme="majorBidi" w:cstheme="majorBidi" w:hint="eastAsia"/>
        </w:rPr>
        <w:t xml:space="preserve">  </w:t>
      </w:r>
    </w:p>
    <w:p w:rsidR="00C20DA3" w:rsidRDefault="00C20DA3" w:rsidP="00636B93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                                   </w:t>
      </w:r>
      <w:r w:rsidR="0049349F">
        <w:rPr>
          <w:rFonts w:asciiTheme="majorBidi" w:hAnsiTheme="majorBidi" w:cstheme="majorBidi" w:hint="eastAsia"/>
        </w:rPr>
        <w:t xml:space="preserve">  </w:t>
      </w:r>
      <w:r>
        <w:rPr>
          <w:rFonts w:asciiTheme="majorBidi" w:hAnsiTheme="majorBidi" w:cstheme="majorBidi" w:hint="eastAsia"/>
        </w:rPr>
        <w:t xml:space="preserve">  </w:t>
      </w:r>
      <w:r w:rsidRPr="00497E5B">
        <w:rPr>
          <w:rFonts w:asciiTheme="majorBidi" w:hAnsiTheme="majorBidi" w:cstheme="majorBidi" w:hint="eastAsia"/>
        </w:rPr>
        <w:t>代下</w:t>
      </w:r>
      <w:r w:rsidRPr="00497E5B">
        <w:rPr>
          <w:rFonts w:asciiTheme="majorBidi" w:hAnsiTheme="majorBidi" w:cstheme="majorBidi" w:hint="eastAsia"/>
        </w:rPr>
        <w:t>1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2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7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8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9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30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10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3</w:t>
      </w:r>
      <w:r w:rsidRPr="00497E5B">
        <w:rPr>
          <w:rFonts w:asciiTheme="majorBidi" w:hAnsiTheme="majorBidi" w:cstheme="majorBidi" w:hint="eastAsia"/>
        </w:rPr>
        <w:t>、</w:t>
      </w:r>
      <w:r w:rsidRPr="00497E5B">
        <w:rPr>
          <w:rFonts w:asciiTheme="majorBidi" w:hAnsiTheme="majorBidi" w:cstheme="majorBidi" w:hint="eastAsia"/>
        </w:rPr>
        <w:t>16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12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1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13</w:t>
      </w:r>
      <w:r w:rsidR="00636B93">
        <w:rPr>
          <w:rFonts w:asciiTheme="majorBidi" w:hAnsiTheme="majorBidi" w:cstheme="majorBidi" w:hint="eastAsia"/>
        </w:rPr>
        <w:t>:</w:t>
      </w:r>
      <w:r w:rsidRPr="00497E5B">
        <w:rPr>
          <w:rFonts w:asciiTheme="majorBidi" w:hAnsiTheme="majorBidi" w:cstheme="majorBidi" w:hint="eastAsia"/>
        </w:rPr>
        <w:t>4</w:t>
      </w:r>
      <w:r w:rsidRPr="00497E5B">
        <w:rPr>
          <w:rFonts w:asciiTheme="majorBidi" w:hAnsiTheme="majorBidi" w:cstheme="majorBidi" w:hint="eastAsia"/>
        </w:rPr>
        <w:t>、</w:t>
      </w:r>
      <w:r w:rsidRPr="00497E5B">
        <w:rPr>
          <w:rFonts w:asciiTheme="majorBidi" w:hAnsiTheme="majorBidi" w:cstheme="majorBidi" w:hint="eastAsia"/>
        </w:rPr>
        <w:t>15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18</w:t>
      </w:r>
      <w:r w:rsidRPr="00497E5B">
        <w:rPr>
          <w:rFonts w:asciiTheme="majorBidi" w:hAnsiTheme="majorBidi" w:cstheme="majorBidi" w:hint="eastAsia"/>
        </w:rPr>
        <w:t>：</w:t>
      </w:r>
    </w:p>
    <w:p w:rsidR="00C20DA3" w:rsidRPr="00497E5B" w:rsidRDefault="00C20DA3" w:rsidP="00C20DA3">
      <w:pPr>
        <w:spacing w:after="0" w:line="240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                                   </w:t>
      </w:r>
      <w:r w:rsidR="0049349F"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 xml:space="preserve">   </w:t>
      </w:r>
      <w:r w:rsidRPr="00497E5B">
        <w:rPr>
          <w:rFonts w:asciiTheme="majorBidi" w:hAnsiTheme="majorBidi" w:cstheme="majorBidi" w:hint="eastAsia"/>
        </w:rPr>
        <w:t>16</w:t>
      </w:r>
      <w:r w:rsidRPr="00497E5B">
        <w:rPr>
          <w:rFonts w:asciiTheme="majorBidi" w:hAnsiTheme="majorBidi" w:cstheme="majorBidi" w:hint="eastAsia"/>
        </w:rPr>
        <w:t>，</w:t>
      </w:r>
      <w:r w:rsidRPr="00497E5B">
        <w:rPr>
          <w:rFonts w:asciiTheme="majorBidi" w:hAnsiTheme="majorBidi" w:cstheme="majorBidi" w:hint="eastAsia"/>
        </w:rPr>
        <w:t>24</w:t>
      </w:r>
      <w:r w:rsidRPr="00497E5B">
        <w:rPr>
          <w:rFonts w:asciiTheme="majorBidi" w:hAnsiTheme="majorBidi" w:cstheme="majorBidi" w:hint="eastAsia"/>
        </w:rPr>
        <w:t>：</w:t>
      </w:r>
      <w:r w:rsidRPr="00497E5B">
        <w:rPr>
          <w:rFonts w:asciiTheme="majorBidi" w:hAnsiTheme="majorBidi" w:cstheme="majorBidi" w:hint="eastAsia"/>
        </w:rPr>
        <w:t>5</w:t>
      </w:r>
      <w:r w:rsidRPr="00497E5B">
        <w:rPr>
          <w:rFonts w:asciiTheme="majorBidi" w:hAnsiTheme="majorBidi" w:cstheme="majorBidi" w:hint="eastAsia"/>
        </w:rPr>
        <w:t>）。</w:t>
      </w:r>
    </w:p>
    <w:p w:rsidR="00C20DA3" w:rsidRPr="00867B30" w:rsidRDefault="00C20DA3" w:rsidP="0049349F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497E5B">
        <w:rPr>
          <w:rFonts w:asciiTheme="majorBidi" w:hAnsiTheme="majorBidi" w:cstheme="majorBidi" w:hint="eastAsia"/>
        </w:rPr>
        <w:t xml:space="preserve">             </w:t>
      </w:r>
      <w:r>
        <w:rPr>
          <w:rFonts w:asciiTheme="majorBidi" w:hAnsiTheme="majorBidi" w:cstheme="majorBidi" w:hint="eastAsia"/>
        </w:rPr>
        <w:t xml:space="preserve"> </w:t>
      </w:r>
      <w:r w:rsidRPr="008E5E6D">
        <w:rPr>
          <w:rFonts w:asciiTheme="majorBidi" w:hAnsiTheme="majorBidi" w:cstheme="majorBidi" w:hint="eastAsia"/>
          <w:sz w:val="24"/>
          <w:szCs w:val="24"/>
        </w:rPr>
        <w:sym w:font="Wingdings" w:char="F083"/>
      </w:r>
      <w:r w:rsidR="0049349F">
        <w:rPr>
          <w:rFonts w:asciiTheme="majorBidi" w:hAnsiTheme="majorBidi" w:cstheme="majorBidi" w:hint="eastAsia"/>
          <w:sz w:val="24"/>
          <w:szCs w:val="24"/>
        </w:rPr>
        <w:t xml:space="preserve"> </w:t>
      </w:r>
      <w:r w:rsidRPr="00497E5B">
        <w:rPr>
          <w:rFonts w:asciiTheme="majorBidi" w:hAnsiTheme="majorBidi" w:cstheme="majorBidi" w:hint="eastAsia"/>
        </w:rPr>
        <w:t>回归团体的实际功能（王与祭</w:t>
      </w:r>
      <w:r w:rsidR="0049349F">
        <w:rPr>
          <w:rFonts w:asciiTheme="majorBidi" w:hAnsiTheme="majorBidi" w:cstheme="majorBidi" w:hint="eastAsia"/>
        </w:rPr>
        <w:t>司</w:t>
      </w:r>
      <w:r w:rsidRPr="00497E5B">
        <w:rPr>
          <w:rFonts w:asciiTheme="majorBidi" w:hAnsiTheme="majorBidi" w:cstheme="majorBidi" w:hint="eastAsia"/>
        </w:rPr>
        <w:t>资格、社会地位、军事责任、土地分配等）</w:t>
      </w:r>
    </w:p>
    <w:p w:rsidR="00C20DA3" w:rsidRPr="00497E5B" w:rsidRDefault="00C20DA3" w:rsidP="00C20DA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  <w:r w:rsidRPr="00867B30">
        <w:rPr>
          <w:rFonts w:asciiTheme="majorBidi" w:hAnsiTheme="majorBidi" w:cstheme="majorBidi" w:hint="eastAsia"/>
          <w:sz w:val="24"/>
          <w:szCs w:val="24"/>
        </w:rPr>
        <w:t xml:space="preserve">  </w:t>
      </w:r>
    </w:p>
    <w:p w:rsidR="00C20DA3" w:rsidRDefault="0049349F" w:rsidP="00C20DA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5AC0">
        <w:rPr>
          <w:rFonts w:asciiTheme="minorEastAsia" w:hAnsiTheme="minorEastAsia" w:hint="eastAsia"/>
          <w:b/>
          <w:bCs/>
          <w:sz w:val="28"/>
          <w:szCs w:val="28"/>
        </w:rPr>
        <w:sym w:font="Wingdings" w:char="F026"/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C20DA3" w:rsidRPr="00867B30">
        <w:rPr>
          <w:rFonts w:asciiTheme="majorBidi" w:hAnsiTheme="majorBidi" w:cstheme="majorBidi" w:hint="eastAsia"/>
          <w:sz w:val="24"/>
          <w:szCs w:val="24"/>
        </w:rPr>
        <w:t>讨论：家谱对历代志作者有何实际的意义？</w:t>
      </w:r>
    </w:p>
    <w:p w:rsidR="00C20DA3" w:rsidRPr="00497E5B" w:rsidRDefault="00C20DA3" w:rsidP="00C20DA3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20DA3" w:rsidRPr="00497E5B" w:rsidRDefault="00C20DA3" w:rsidP="00C20DA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67B30">
        <w:rPr>
          <w:rFonts w:asciiTheme="majorBidi" w:hAnsiTheme="minorEastAsia" w:cstheme="majorBidi"/>
          <w:sz w:val="24"/>
          <w:szCs w:val="24"/>
        </w:rPr>
        <w:t>联合王国（代上</w:t>
      </w:r>
      <w:r w:rsidRPr="00867B30">
        <w:rPr>
          <w:rFonts w:asciiTheme="majorBidi" w:hAnsiTheme="majorBidi" w:cstheme="majorBidi"/>
          <w:sz w:val="24"/>
          <w:szCs w:val="24"/>
        </w:rPr>
        <w:t>10-</w:t>
      </w:r>
      <w:r w:rsidRPr="00867B30">
        <w:rPr>
          <w:rFonts w:asciiTheme="majorBidi" w:hAnsiTheme="minorEastAsia" w:cstheme="majorBidi"/>
          <w:sz w:val="24"/>
          <w:szCs w:val="24"/>
        </w:rPr>
        <w:t>代下</w:t>
      </w:r>
      <w:r w:rsidRPr="00867B30">
        <w:rPr>
          <w:rFonts w:asciiTheme="majorBidi" w:hAnsiTheme="majorBidi" w:cstheme="majorBidi"/>
          <w:sz w:val="24"/>
          <w:szCs w:val="24"/>
        </w:rPr>
        <w:t>9</w:t>
      </w:r>
      <w:r w:rsidR="008E5E6D">
        <w:rPr>
          <w:rFonts w:asciiTheme="majorBidi" w:hAnsiTheme="majorBidi" w:cstheme="majorBidi"/>
          <w:sz w:val="24"/>
          <w:szCs w:val="24"/>
        </w:rPr>
        <w:t>章</w:t>
      </w:r>
      <w:r w:rsidRPr="00867B30">
        <w:rPr>
          <w:rFonts w:asciiTheme="majorBidi" w:hAnsiTheme="minorEastAsia" w:cstheme="majorBidi"/>
          <w:sz w:val="24"/>
          <w:szCs w:val="24"/>
        </w:rPr>
        <w:t>）</w:t>
      </w:r>
    </w:p>
    <w:p w:rsidR="00C20DA3" w:rsidRDefault="00C20DA3" w:rsidP="00C20DA3">
      <w:pPr>
        <w:spacing w:after="0" w:line="240" w:lineRule="auto"/>
        <w:jc w:val="both"/>
        <w:rPr>
          <w:rFonts w:asciiTheme="majorBidi" w:hAnsiTheme="majorBidi" w:cstheme="majorBidi"/>
        </w:rPr>
      </w:pPr>
      <w:r w:rsidRPr="0049349F">
        <w:rPr>
          <w:rFonts w:asciiTheme="majorBidi" w:hAnsiTheme="majorBidi" w:cstheme="majorBidi" w:hint="eastAsia"/>
          <w:b/>
          <w:bCs/>
          <w:sz w:val="24"/>
          <w:szCs w:val="24"/>
        </w:rPr>
        <w:t xml:space="preserve"> </w:t>
      </w:r>
      <w:r w:rsidRPr="0049349F">
        <w:rPr>
          <w:rFonts w:asciiTheme="majorBidi" w:hAnsiTheme="majorBidi" w:cstheme="majorBidi" w:hint="eastAsia"/>
          <w:b/>
          <w:bCs/>
        </w:rPr>
        <w:sym w:font="Webdings" w:char="F0D1"/>
      </w:r>
      <w:r w:rsidRPr="000659CF">
        <w:rPr>
          <w:rFonts w:asciiTheme="majorBidi" w:hAnsiTheme="majorBidi" w:cstheme="majorBidi" w:hint="eastAsia"/>
        </w:rPr>
        <w:t xml:space="preserve">  </w:t>
      </w:r>
      <w:r w:rsidRPr="000659CF">
        <w:rPr>
          <w:rFonts w:asciiTheme="majorBidi" w:hAnsiTheme="majorBidi" w:cstheme="majorBidi" w:hint="eastAsia"/>
        </w:rPr>
        <w:t>留意：</w:t>
      </w:r>
      <w:r w:rsidRPr="008E5E6D">
        <w:rPr>
          <w:rFonts w:hint="eastAsia"/>
          <w:sz w:val="24"/>
          <w:szCs w:val="24"/>
        </w:rPr>
        <w:sym w:font="Wingdings 2" w:char="F06A"/>
      </w:r>
      <w:r w:rsidR="003D4527">
        <w:rPr>
          <w:rFonts w:hint="eastAsia"/>
        </w:rPr>
        <w:t xml:space="preserve"> </w:t>
      </w:r>
      <w:r w:rsidRPr="000659CF">
        <w:rPr>
          <w:rFonts w:asciiTheme="majorBidi" w:hAnsiTheme="majorBidi" w:cstheme="majorBidi" w:hint="eastAsia"/>
        </w:rPr>
        <w:t>对大卫、所罗门的描述与撒母耳记、列王纪的不同</w:t>
      </w:r>
      <w:r>
        <w:rPr>
          <w:rFonts w:asciiTheme="majorBidi" w:hAnsiTheme="majorBidi" w:cstheme="majorBidi" w:hint="eastAsia"/>
        </w:rPr>
        <w:t>（撒下</w:t>
      </w:r>
      <w:r>
        <w:rPr>
          <w:rFonts w:asciiTheme="majorBidi" w:hAnsiTheme="majorBidi" w:cstheme="majorBidi" w:hint="eastAsia"/>
        </w:rPr>
        <w:t>11</w:t>
      </w:r>
      <w:r>
        <w:rPr>
          <w:rFonts w:asciiTheme="majorBidi" w:hAnsiTheme="majorBidi" w:cstheme="majorBidi" w:hint="eastAsia"/>
        </w:rPr>
        <w:t>章；王上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5-2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46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11</w:t>
      </w:r>
    </w:p>
    <w:p w:rsidR="00C20DA3" w:rsidRDefault="00C20DA3" w:rsidP="00C20DA3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                                                                                               </w:t>
      </w:r>
      <w:r w:rsidR="004D6475">
        <w:rPr>
          <w:rFonts w:asciiTheme="majorBidi" w:hAnsiTheme="majorBidi" w:cstheme="majorBidi" w:hint="eastAsia"/>
        </w:rPr>
        <w:t xml:space="preserve">  </w:t>
      </w:r>
      <w:r w:rsidR="003D4527"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章；代下</w:t>
      </w:r>
      <w:r>
        <w:rPr>
          <w:rFonts w:asciiTheme="majorBidi" w:hAnsiTheme="majorBidi" w:cstheme="majorBidi" w:hint="eastAsia"/>
        </w:rPr>
        <w:t>13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6-7</w:t>
      </w:r>
      <w:r>
        <w:rPr>
          <w:rFonts w:asciiTheme="majorBidi" w:hAnsiTheme="majorBidi" w:cstheme="majorBidi" w:hint="eastAsia"/>
        </w:rPr>
        <w:t>）</w:t>
      </w:r>
      <w:r w:rsidR="00113590">
        <w:rPr>
          <w:rFonts w:asciiTheme="majorBidi" w:hAnsiTheme="majorBidi" w:cstheme="majorBidi" w:hint="eastAsia"/>
        </w:rPr>
        <w:t>。</w:t>
      </w:r>
    </w:p>
    <w:p w:rsidR="00795C38" w:rsidRDefault="00C20DA3" w:rsidP="00795C38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</w:t>
      </w:r>
      <w:r w:rsidRPr="008E5E6D">
        <w:rPr>
          <w:rFonts w:hint="eastAsia"/>
          <w:sz w:val="24"/>
          <w:szCs w:val="24"/>
        </w:rPr>
        <w:sym w:font="Wingdings" w:char="F082"/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对大卫、所罗门理想化的表达（</w:t>
      </w:r>
      <w:r w:rsidR="00983BAD">
        <w:rPr>
          <w:rFonts w:asciiTheme="majorBidi" w:hAnsiTheme="majorBidi" w:cstheme="majorBidi" w:hint="eastAsia"/>
        </w:rPr>
        <w:t>代上</w:t>
      </w:r>
      <w:r w:rsidR="004D6475">
        <w:rPr>
          <w:rFonts w:asciiTheme="majorBidi" w:hAnsiTheme="majorBidi" w:cstheme="majorBidi" w:hint="eastAsia"/>
        </w:rPr>
        <w:t>17</w:t>
      </w:r>
      <w:r w:rsidR="004D6475">
        <w:rPr>
          <w:rFonts w:asciiTheme="majorBidi" w:hAnsiTheme="majorBidi" w:cstheme="majorBidi" w:hint="eastAsia"/>
        </w:rPr>
        <w:t>：</w:t>
      </w:r>
      <w:r w:rsidR="004D6475">
        <w:rPr>
          <w:rFonts w:asciiTheme="majorBidi" w:hAnsiTheme="majorBidi" w:cstheme="majorBidi" w:hint="eastAsia"/>
        </w:rPr>
        <w:t>11-14</w:t>
      </w:r>
      <w:r w:rsidR="004D6475">
        <w:rPr>
          <w:rFonts w:asciiTheme="majorBidi" w:hAnsiTheme="majorBidi" w:cstheme="majorBidi" w:hint="eastAsia"/>
        </w:rPr>
        <w:t>；</w:t>
      </w:r>
      <w:r w:rsidR="00D46D80">
        <w:rPr>
          <w:rFonts w:asciiTheme="majorBidi" w:hAnsiTheme="majorBidi" w:cstheme="majorBidi" w:hint="eastAsia"/>
        </w:rPr>
        <w:t>28</w:t>
      </w:r>
      <w:r w:rsidR="00D46D80">
        <w:rPr>
          <w:rFonts w:asciiTheme="majorBidi" w:hAnsiTheme="majorBidi" w:cstheme="majorBidi" w:hint="eastAsia"/>
        </w:rPr>
        <w:t>：</w:t>
      </w:r>
      <w:r w:rsidR="00D46D80">
        <w:rPr>
          <w:rFonts w:asciiTheme="majorBidi" w:hAnsiTheme="majorBidi" w:cstheme="majorBidi" w:hint="eastAsia"/>
        </w:rPr>
        <w:t>1-29</w:t>
      </w:r>
      <w:r w:rsidR="00D46D80">
        <w:rPr>
          <w:rFonts w:asciiTheme="majorBidi" w:hAnsiTheme="majorBidi" w:cstheme="majorBidi" w:hint="eastAsia"/>
        </w:rPr>
        <w:t>：</w:t>
      </w:r>
      <w:r w:rsidR="00D46D80">
        <w:rPr>
          <w:rFonts w:asciiTheme="majorBidi" w:hAnsiTheme="majorBidi" w:cstheme="majorBidi" w:hint="eastAsia"/>
        </w:rPr>
        <w:t>25</w:t>
      </w:r>
      <w:r w:rsidR="00D46D80">
        <w:rPr>
          <w:rFonts w:asciiTheme="majorBidi" w:hAnsiTheme="majorBidi" w:cstheme="majorBidi" w:hint="eastAsia"/>
        </w:rPr>
        <w:t>；</w:t>
      </w:r>
      <w:r w:rsidR="004D6475">
        <w:rPr>
          <w:rFonts w:asciiTheme="majorBidi" w:hAnsiTheme="majorBidi" w:cstheme="majorBidi" w:hint="eastAsia"/>
        </w:rPr>
        <w:t>代下</w:t>
      </w:r>
      <w:r w:rsidR="004D6475">
        <w:rPr>
          <w:rFonts w:asciiTheme="majorBidi" w:hAnsiTheme="majorBidi" w:cstheme="majorBidi" w:hint="eastAsia"/>
        </w:rPr>
        <w:t>11</w:t>
      </w:r>
      <w:r w:rsidR="004D6475">
        <w:rPr>
          <w:rFonts w:asciiTheme="majorBidi" w:hAnsiTheme="majorBidi" w:cstheme="majorBidi" w:hint="eastAsia"/>
        </w:rPr>
        <w:t>：</w:t>
      </w:r>
      <w:r w:rsidR="004D6475">
        <w:rPr>
          <w:rFonts w:asciiTheme="majorBidi" w:hAnsiTheme="majorBidi" w:cstheme="majorBidi" w:hint="eastAsia"/>
        </w:rPr>
        <w:t>17</w:t>
      </w:r>
      <w:r w:rsidR="004D6475">
        <w:rPr>
          <w:rFonts w:asciiTheme="majorBidi" w:hAnsiTheme="majorBidi" w:cstheme="majorBidi" w:hint="eastAsia"/>
        </w:rPr>
        <w:t>，</w:t>
      </w:r>
      <w:r w:rsidR="004D6475">
        <w:rPr>
          <w:rFonts w:asciiTheme="majorBidi" w:hAnsiTheme="majorBidi" w:cstheme="majorBidi" w:hint="eastAsia"/>
        </w:rPr>
        <w:t xml:space="preserve">                                                                                </w:t>
      </w:r>
    </w:p>
    <w:p w:rsidR="00C20DA3" w:rsidRDefault="00795C38" w:rsidP="00795C38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                                                              </w:t>
      </w:r>
      <w:r w:rsidR="004D6475">
        <w:rPr>
          <w:rFonts w:asciiTheme="majorBidi" w:hAnsiTheme="majorBidi" w:cstheme="majorBidi" w:hint="eastAsia"/>
        </w:rPr>
        <w:t>13</w:t>
      </w:r>
      <w:r w:rsidR="004D6475">
        <w:rPr>
          <w:rFonts w:asciiTheme="majorBidi" w:hAnsiTheme="majorBidi" w:cstheme="majorBidi" w:hint="eastAsia"/>
        </w:rPr>
        <w:t>：</w:t>
      </w:r>
      <w:r w:rsidR="004D6475">
        <w:rPr>
          <w:rFonts w:asciiTheme="majorBidi" w:hAnsiTheme="majorBidi" w:cstheme="majorBidi" w:hint="eastAsia"/>
        </w:rPr>
        <w:t>5</w:t>
      </w:r>
      <w:r w:rsidR="004D6475">
        <w:rPr>
          <w:rFonts w:asciiTheme="majorBidi" w:hAnsiTheme="majorBidi" w:cstheme="majorBidi" w:hint="eastAsia"/>
        </w:rPr>
        <w:t>、</w:t>
      </w:r>
      <w:r w:rsidR="004D6475">
        <w:rPr>
          <w:rFonts w:asciiTheme="majorBidi" w:hAnsiTheme="majorBidi" w:cstheme="majorBidi" w:hint="eastAsia"/>
        </w:rPr>
        <w:t>8</w:t>
      </w:r>
      <w:r w:rsidR="004D6475">
        <w:rPr>
          <w:rFonts w:asciiTheme="majorBidi" w:hAnsiTheme="majorBidi" w:cstheme="majorBidi" w:hint="eastAsia"/>
        </w:rPr>
        <w:t>，</w:t>
      </w:r>
      <w:r w:rsidR="004D6475">
        <w:rPr>
          <w:rFonts w:asciiTheme="majorBidi" w:hAnsiTheme="majorBidi" w:cstheme="majorBidi" w:hint="eastAsia"/>
        </w:rPr>
        <w:t>21</w:t>
      </w:r>
      <w:r w:rsidR="004D6475">
        <w:rPr>
          <w:rFonts w:asciiTheme="majorBidi" w:hAnsiTheme="majorBidi" w:cstheme="majorBidi" w:hint="eastAsia"/>
        </w:rPr>
        <w:t>：</w:t>
      </w:r>
      <w:r w:rsidR="004D6475">
        <w:rPr>
          <w:rFonts w:asciiTheme="majorBidi" w:hAnsiTheme="majorBidi" w:cstheme="majorBidi" w:hint="eastAsia"/>
        </w:rPr>
        <w:t>7</w:t>
      </w:r>
      <w:r w:rsidR="004D6475">
        <w:rPr>
          <w:rFonts w:asciiTheme="majorBidi" w:hAnsiTheme="majorBidi" w:cstheme="majorBidi" w:hint="eastAsia"/>
        </w:rPr>
        <w:t>，</w:t>
      </w:r>
      <w:r w:rsidR="004D6475">
        <w:rPr>
          <w:rFonts w:asciiTheme="majorBidi" w:hAnsiTheme="majorBidi" w:cstheme="majorBidi" w:hint="eastAsia"/>
        </w:rPr>
        <w:t>23</w:t>
      </w:r>
      <w:r w:rsidR="004D6475">
        <w:rPr>
          <w:rFonts w:asciiTheme="majorBidi" w:hAnsiTheme="majorBidi" w:cstheme="majorBidi" w:hint="eastAsia"/>
        </w:rPr>
        <w:t>：</w:t>
      </w:r>
      <w:r w:rsidR="004D6475">
        <w:rPr>
          <w:rFonts w:asciiTheme="majorBidi" w:hAnsiTheme="majorBidi" w:cstheme="majorBidi" w:hint="eastAsia"/>
        </w:rPr>
        <w:t>3</w:t>
      </w:r>
      <w:r w:rsidR="00C20DA3">
        <w:rPr>
          <w:rFonts w:asciiTheme="majorBidi" w:hAnsiTheme="majorBidi" w:cstheme="majorBidi" w:hint="eastAsia"/>
        </w:rPr>
        <w:t>）</w:t>
      </w:r>
      <w:r w:rsidR="00113590">
        <w:rPr>
          <w:rFonts w:asciiTheme="majorBidi" w:hAnsiTheme="majorBidi" w:cstheme="majorBidi" w:hint="eastAsia"/>
        </w:rPr>
        <w:t>。</w:t>
      </w:r>
    </w:p>
    <w:p w:rsidR="003D4527" w:rsidRDefault="003D4527" w:rsidP="003D4527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</w:t>
      </w:r>
      <w:r w:rsidRPr="008E5E6D">
        <w:rPr>
          <w:rFonts w:asciiTheme="majorBidi" w:hAnsiTheme="majorBidi" w:cstheme="majorBidi" w:hint="eastAsia"/>
          <w:sz w:val="24"/>
          <w:szCs w:val="24"/>
        </w:rPr>
        <w:sym w:font="Wingdings" w:char="F083"/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提及圣殿的建筑（代上</w:t>
      </w:r>
      <w:r>
        <w:rPr>
          <w:rFonts w:asciiTheme="majorBidi" w:hAnsiTheme="majorBidi" w:cstheme="majorBidi" w:hint="eastAsia"/>
        </w:rPr>
        <w:t>13-16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22-27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28-29</w:t>
      </w:r>
      <w:r>
        <w:rPr>
          <w:rFonts w:asciiTheme="majorBidi" w:hAnsiTheme="majorBidi" w:cstheme="majorBidi" w:hint="eastAsia"/>
        </w:rPr>
        <w:t>；代下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5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2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12</w:t>
      </w:r>
      <w:r>
        <w:rPr>
          <w:rFonts w:asciiTheme="majorBidi" w:hAnsiTheme="majorBidi" w:cstheme="majorBidi" w:hint="eastAsia"/>
        </w:rPr>
        <w:t>）</w:t>
      </w:r>
      <w:r w:rsidR="00113590">
        <w:rPr>
          <w:rFonts w:asciiTheme="majorBidi" w:hAnsiTheme="majorBidi" w:cstheme="majorBidi" w:hint="eastAsia"/>
        </w:rPr>
        <w:t>。</w:t>
      </w:r>
    </w:p>
    <w:p w:rsidR="00BC674A" w:rsidRDefault="00BC674A" w:rsidP="00113590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                 </w:t>
      </w:r>
      <w:r w:rsidRPr="008E5E6D">
        <w:rPr>
          <w:rFonts w:asciiTheme="majorBidi" w:hAnsiTheme="majorBidi" w:cstheme="majorBidi" w:hint="eastAsia"/>
          <w:sz w:val="24"/>
          <w:szCs w:val="24"/>
        </w:rPr>
        <w:sym w:font="Wingdings" w:char="F084"/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“重述要点编史法”（代上</w:t>
      </w:r>
      <w:r>
        <w:rPr>
          <w:rFonts w:asciiTheme="majorBidi" w:hAnsiTheme="majorBidi" w:cstheme="majorBidi" w:hint="eastAsia"/>
        </w:rPr>
        <w:t>2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20</w:t>
      </w:r>
      <w:r>
        <w:rPr>
          <w:rFonts w:asciiTheme="majorBidi" w:hAnsiTheme="majorBidi" w:cstheme="majorBidi" w:hint="eastAsia"/>
        </w:rPr>
        <w:t>；代下</w:t>
      </w:r>
      <w:r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5</w:t>
      </w:r>
      <w:r w:rsidR="00113590">
        <w:rPr>
          <w:rFonts w:asciiTheme="majorBidi" w:hAnsiTheme="majorBidi" w:cstheme="majorBidi" w:hint="eastAsia"/>
        </w:rPr>
        <w:t>，</w:t>
      </w:r>
      <w:r w:rsidR="00113590">
        <w:rPr>
          <w:rFonts w:asciiTheme="majorBidi" w:hAnsiTheme="majorBidi" w:cstheme="majorBidi" w:hint="eastAsia"/>
        </w:rPr>
        <w:t>13</w:t>
      </w:r>
      <w:r w:rsidR="00113590">
        <w:rPr>
          <w:rFonts w:asciiTheme="majorBidi" w:hAnsiTheme="majorBidi" w:cstheme="majorBidi" w:hint="eastAsia"/>
        </w:rPr>
        <w:t>章，</w:t>
      </w:r>
      <w:r w:rsidR="00113590">
        <w:rPr>
          <w:rFonts w:asciiTheme="majorBidi" w:hAnsiTheme="majorBidi" w:cstheme="majorBidi" w:hint="eastAsia"/>
        </w:rPr>
        <w:t>28</w:t>
      </w:r>
      <w:r w:rsidR="00113590">
        <w:rPr>
          <w:rFonts w:asciiTheme="majorBidi" w:hAnsiTheme="majorBidi" w:cstheme="majorBidi" w:hint="eastAsia"/>
        </w:rPr>
        <w:t>章</w:t>
      </w:r>
      <w:r w:rsidR="00113590"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）</w:t>
      </w:r>
      <w:r w:rsidR="00113590">
        <w:rPr>
          <w:rFonts w:asciiTheme="majorBidi" w:hAnsiTheme="majorBidi" w:cstheme="majorBidi" w:hint="eastAsia"/>
        </w:rPr>
        <w:t>。</w:t>
      </w:r>
    </w:p>
    <w:p w:rsidR="00BC674A" w:rsidRPr="008E5E6D" w:rsidRDefault="00BC674A" w:rsidP="003D4527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C20DA3" w:rsidRPr="00113590" w:rsidRDefault="00113590" w:rsidP="00113590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inorEastAsia" w:cstheme="majorBidi" w:hint="eastAsia"/>
          <w:sz w:val="24"/>
          <w:szCs w:val="24"/>
        </w:rPr>
        <w:t xml:space="preserve"> </w:t>
      </w:r>
      <w:r>
        <w:rPr>
          <w:rFonts w:asciiTheme="majorBidi" w:hAnsiTheme="minorEastAsia" w:cstheme="majorBidi"/>
          <w:sz w:val="24"/>
          <w:szCs w:val="24"/>
        </w:rPr>
        <w:t>c</w:t>
      </w:r>
      <w:r>
        <w:rPr>
          <w:rFonts w:asciiTheme="majorBidi" w:hAnsiTheme="minorEastAsia" w:cstheme="majorBidi" w:hint="eastAsia"/>
          <w:sz w:val="24"/>
          <w:szCs w:val="24"/>
        </w:rPr>
        <w:t>．</w:t>
      </w:r>
      <w:r>
        <w:rPr>
          <w:rFonts w:asciiTheme="majorBidi" w:hAnsiTheme="minorEastAsia" w:cstheme="majorBidi" w:hint="eastAsia"/>
          <w:sz w:val="24"/>
          <w:szCs w:val="24"/>
        </w:rPr>
        <w:t xml:space="preserve"> </w:t>
      </w:r>
      <w:r w:rsidR="00C20DA3" w:rsidRPr="00113590">
        <w:rPr>
          <w:rFonts w:asciiTheme="majorBidi" w:hAnsiTheme="minorEastAsia" w:cstheme="majorBidi"/>
          <w:sz w:val="24"/>
          <w:szCs w:val="24"/>
        </w:rPr>
        <w:t>分裂后的国家（代下</w:t>
      </w:r>
      <w:r w:rsidR="00C20DA3" w:rsidRPr="00113590">
        <w:rPr>
          <w:rFonts w:asciiTheme="majorBidi" w:hAnsiTheme="majorBidi" w:cstheme="majorBidi"/>
          <w:sz w:val="24"/>
          <w:szCs w:val="24"/>
        </w:rPr>
        <w:t>10-36</w:t>
      </w:r>
      <w:r w:rsidR="008E5E6D">
        <w:rPr>
          <w:rFonts w:asciiTheme="majorBidi" w:hAnsiTheme="majorBidi" w:cstheme="majorBidi"/>
          <w:sz w:val="24"/>
          <w:szCs w:val="24"/>
        </w:rPr>
        <w:t>章</w:t>
      </w:r>
      <w:r w:rsidR="00C20DA3" w:rsidRPr="00113590">
        <w:rPr>
          <w:rFonts w:asciiTheme="majorBidi" w:hAnsiTheme="minorEastAsia" w:cstheme="majorBidi"/>
          <w:sz w:val="24"/>
          <w:szCs w:val="24"/>
        </w:rPr>
        <w:t>）</w:t>
      </w:r>
    </w:p>
    <w:p w:rsidR="00795C38" w:rsidRDefault="00795C38" w:rsidP="00795C38">
      <w:pPr>
        <w:spacing w:after="0" w:line="240" w:lineRule="auto"/>
        <w:jc w:val="both"/>
        <w:rPr>
          <w:rFonts w:asciiTheme="majorBidi" w:hAnsiTheme="majorBidi" w:cstheme="majorBidi"/>
        </w:rPr>
      </w:pPr>
      <w:r w:rsidRPr="0049349F">
        <w:rPr>
          <w:rFonts w:asciiTheme="majorBidi" w:hAnsiTheme="majorBidi" w:cstheme="majorBidi" w:hint="eastAsia"/>
          <w:b/>
          <w:bCs/>
        </w:rPr>
        <w:sym w:font="Webdings" w:char="F0D1"/>
      </w:r>
      <w:r w:rsidRPr="0049349F">
        <w:rPr>
          <w:rFonts w:asciiTheme="majorBidi" w:hAnsiTheme="majorBidi" w:cstheme="majorBidi" w:hint="eastAsia"/>
          <w:b/>
          <w:bCs/>
        </w:rPr>
        <w:t xml:space="preserve"> </w:t>
      </w:r>
      <w:r w:rsidRPr="000659CF">
        <w:rPr>
          <w:rFonts w:asciiTheme="majorBidi" w:hAnsiTheme="majorBidi" w:cstheme="majorBidi" w:hint="eastAsia"/>
        </w:rPr>
        <w:t xml:space="preserve"> </w:t>
      </w:r>
      <w:r w:rsidRPr="000659CF">
        <w:rPr>
          <w:rFonts w:asciiTheme="majorBidi" w:hAnsiTheme="majorBidi" w:cstheme="majorBidi" w:hint="eastAsia"/>
        </w:rPr>
        <w:t>留意：</w:t>
      </w:r>
      <w:r w:rsidR="00FF123A">
        <w:rPr>
          <w:rFonts w:asciiTheme="majorBidi" w:hAnsiTheme="majorBidi" w:cstheme="majorBidi" w:hint="eastAsia"/>
        </w:rPr>
        <w:t xml:space="preserve"> </w:t>
      </w:r>
      <w:r w:rsidRPr="008E5E6D">
        <w:rPr>
          <w:rFonts w:hint="eastAsia"/>
          <w:sz w:val="24"/>
          <w:szCs w:val="24"/>
        </w:rPr>
        <w:sym w:font="Wingdings 2" w:char="F06A"/>
      </w:r>
      <w:r>
        <w:rPr>
          <w:rFonts w:hint="eastAsia"/>
        </w:rPr>
        <w:t xml:space="preserve"> </w:t>
      </w:r>
      <w:r>
        <w:rPr>
          <w:rFonts w:hint="eastAsia"/>
        </w:rPr>
        <w:t>“立刻报复神学”</w:t>
      </w:r>
      <w:r>
        <w:rPr>
          <w:rFonts w:asciiTheme="majorBidi" w:hAnsiTheme="majorBidi" w:cstheme="majorBidi" w:hint="eastAsia"/>
        </w:rPr>
        <w:t>（代上</w:t>
      </w:r>
      <w:r>
        <w:rPr>
          <w:rFonts w:asciiTheme="majorBidi" w:hAnsiTheme="majorBidi" w:cstheme="majorBidi" w:hint="eastAsia"/>
        </w:rPr>
        <w:t>28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8-9</w:t>
      </w:r>
      <w:r>
        <w:rPr>
          <w:rFonts w:asciiTheme="majorBidi" w:hAnsiTheme="majorBidi" w:cstheme="majorBidi" w:hint="eastAsia"/>
        </w:rPr>
        <w:t>；代下</w:t>
      </w:r>
      <w:r>
        <w:rPr>
          <w:rFonts w:asciiTheme="majorBidi" w:hAnsiTheme="majorBidi" w:cstheme="majorBidi" w:hint="eastAsia"/>
        </w:rPr>
        <w:t>12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5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15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2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20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20</w:t>
      </w:r>
      <w:r>
        <w:rPr>
          <w:rFonts w:asciiTheme="majorBidi" w:hAnsiTheme="majorBidi" w:cstheme="majorBidi" w:hint="eastAsia"/>
        </w:rPr>
        <w:t>）</w:t>
      </w:r>
      <w:r>
        <w:rPr>
          <w:rFonts w:asciiTheme="majorBidi" w:hAnsiTheme="majorBidi" w:cstheme="majorBidi" w:hint="eastAsia"/>
        </w:rPr>
        <w:sym w:font="Wingdings" w:char="F0F0"/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代下</w:t>
      </w:r>
      <w:r>
        <w:rPr>
          <w:rFonts w:asciiTheme="majorBidi" w:hAnsiTheme="majorBidi" w:cstheme="majorBidi" w:hint="eastAsia"/>
        </w:rPr>
        <w:t>7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14</w:t>
      </w:r>
    </w:p>
    <w:p w:rsidR="00FF123A" w:rsidRDefault="00F1669A" w:rsidP="00C441EE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hint="eastAsia"/>
          <w:sz w:val="24"/>
          <w:szCs w:val="24"/>
        </w:rPr>
        <w:t xml:space="preserve">                  </w:t>
      </w:r>
      <w:r w:rsidR="00C441EE">
        <w:rPr>
          <w:rFonts w:hint="eastAsia"/>
          <w:sz w:val="24"/>
          <w:szCs w:val="24"/>
        </w:rPr>
        <w:t xml:space="preserve">  </w:t>
      </w:r>
      <w:r w:rsidRPr="008E5E6D">
        <w:rPr>
          <w:rFonts w:hint="eastAsia"/>
          <w:sz w:val="24"/>
          <w:szCs w:val="24"/>
        </w:rPr>
        <w:sym w:font="Wingdings" w:char="F082"/>
      </w:r>
      <w:r>
        <w:rPr>
          <w:rFonts w:asciiTheme="majorBidi" w:hAnsiTheme="majorBidi" w:cstheme="majorBidi" w:hint="eastAsia"/>
        </w:rPr>
        <w:t xml:space="preserve"> </w:t>
      </w:r>
      <w:r>
        <w:rPr>
          <w:rFonts w:asciiTheme="majorBidi" w:hAnsiTheme="majorBidi" w:cstheme="majorBidi" w:hint="eastAsia"/>
        </w:rPr>
        <w:t>一些关键词：</w:t>
      </w:r>
    </w:p>
    <w:p w:rsidR="00F1669A" w:rsidRDefault="00FF123A" w:rsidP="00C353F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</w:t>
      </w:r>
      <w:r w:rsidR="00F1669A">
        <w:rPr>
          <w:rFonts w:asciiTheme="majorBidi" w:hAnsiTheme="majorBidi" w:cstheme="majorBidi" w:hint="eastAsia"/>
        </w:rPr>
        <w:t>“寻求神”成为蒙福或受诅条件（代下</w:t>
      </w:r>
      <w:r w:rsidR="00F1669A">
        <w:rPr>
          <w:rFonts w:asciiTheme="majorBidi" w:hAnsiTheme="majorBidi" w:cstheme="majorBidi" w:hint="eastAsia"/>
        </w:rPr>
        <w:t>11</w:t>
      </w:r>
      <w:r w:rsidR="00F1669A">
        <w:rPr>
          <w:rFonts w:asciiTheme="majorBidi" w:hAnsiTheme="majorBidi" w:cstheme="majorBidi" w:hint="eastAsia"/>
        </w:rPr>
        <w:t>：</w:t>
      </w:r>
      <w:r w:rsidR="00F1669A">
        <w:rPr>
          <w:rFonts w:asciiTheme="majorBidi" w:hAnsiTheme="majorBidi" w:cstheme="majorBidi" w:hint="eastAsia"/>
        </w:rPr>
        <w:t>16-17</w:t>
      </w:r>
      <w:r w:rsidR="00F1669A">
        <w:rPr>
          <w:rFonts w:asciiTheme="majorBidi" w:hAnsiTheme="majorBidi" w:cstheme="majorBidi" w:hint="eastAsia"/>
        </w:rPr>
        <w:t>，</w:t>
      </w:r>
      <w:r w:rsidR="00F1669A">
        <w:rPr>
          <w:rFonts w:asciiTheme="majorBidi" w:hAnsiTheme="majorBidi" w:cstheme="majorBidi" w:hint="eastAsia"/>
        </w:rPr>
        <w:t>12</w:t>
      </w:r>
      <w:r w:rsidR="00F1669A">
        <w:rPr>
          <w:rFonts w:asciiTheme="majorBidi" w:hAnsiTheme="majorBidi" w:cstheme="majorBidi" w:hint="eastAsia"/>
        </w:rPr>
        <w:t>：</w:t>
      </w:r>
      <w:r w:rsidR="00F1669A">
        <w:rPr>
          <w:rFonts w:asciiTheme="majorBidi" w:hAnsiTheme="majorBidi" w:cstheme="majorBidi" w:hint="eastAsia"/>
        </w:rPr>
        <w:t>4</w:t>
      </w:r>
      <w:r w:rsidR="00F1669A"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14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4</w:t>
      </w:r>
      <w:r>
        <w:rPr>
          <w:rFonts w:asciiTheme="majorBidi" w:hAnsiTheme="majorBidi" w:cstheme="majorBidi" w:hint="eastAsia"/>
        </w:rPr>
        <w:t>、</w:t>
      </w:r>
      <w:r>
        <w:rPr>
          <w:rFonts w:asciiTheme="majorBidi" w:hAnsiTheme="majorBidi" w:cstheme="majorBidi" w:hint="eastAsia"/>
        </w:rPr>
        <w:t>7</w:t>
      </w:r>
      <w:r>
        <w:rPr>
          <w:rFonts w:asciiTheme="majorBidi" w:hAnsiTheme="majorBidi" w:cstheme="majorBidi" w:hint="eastAsia"/>
        </w:rPr>
        <w:t>等）</w:t>
      </w:r>
    </w:p>
    <w:p w:rsidR="00FF123A" w:rsidRPr="00FF123A" w:rsidRDefault="00FF123A" w:rsidP="00C353F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  <w:sz w:val="24"/>
          <w:szCs w:val="24"/>
        </w:rPr>
        <w:t xml:space="preserve">  </w:t>
      </w:r>
      <w:r w:rsidRPr="00FF123A">
        <w:rPr>
          <w:rFonts w:asciiTheme="majorBidi" w:hAnsiTheme="majorBidi" w:cstheme="majorBidi" w:hint="eastAsia"/>
        </w:rPr>
        <w:t>“自卑”决定神的回应（代下</w:t>
      </w:r>
      <w:r>
        <w:rPr>
          <w:rFonts w:asciiTheme="majorBidi" w:hAnsiTheme="majorBidi" w:cstheme="majorBidi" w:hint="eastAsia"/>
        </w:rPr>
        <w:t>12</w:t>
      </w:r>
      <w:r w:rsidRPr="00FF123A"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6-7</w:t>
      </w:r>
      <w:r>
        <w:rPr>
          <w:rFonts w:asciiTheme="majorBidi" w:hAnsiTheme="majorBidi" w:cstheme="majorBidi" w:hint="eastAsia"/>
        </w:rPr>
        <w:t>、</w:t>
      </w:r>
      <w:r>
        <w:rPr>
          <w:rFonts w:asciiTheme="majorBidi" w:hAnsiTheme="majorBidi" w:cstheme="majorBidi" w:hint="eastAsia"/>
        </w:rPr>
        <w:t>1</w:t>
      </w:r>
      <w:r w:rsidRPr="00FF123A">
        <w:rPr>
          <w:rFonts w:asciiTheme="majorBidi" w:hAnsiTheme="majorBidi" w:cstheme="majorBidi" w:hint="eastAsia"/>
        </w:rPr>
        <w:t>2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28</w:t>
      </w:r>
      <w:r w:rsidRPr="00FF123A">
        <w:rPr>
          <w:rFonts w:asciiTheme="majorBidi" w:hAnsiTheme="majorBidi" w:cstheme="majorBidi" w:hint="eastAsia"/>
        </w:rPr>
        <w:t>：</w:t>
      </w:r>
      <w:r w:rsidRPr="00FF123A">
        <w:rPr>
          <w:rFonts w:asciiTheme="majorBidi" w:hAnsiTheme="majorBidi" w:cstheme="majorBidi" w:hint="eastAsia"/>
        </w:rPr>
        <w:t>1</w:t>
      </w:r>
      <w:r>
        <w:rPr>
          <w:rFonts w:asciiTheme="majorBidi" w:hAnsiTheme="majorBidi" w:cstheme="majorBidi" w:hint="eastAsia"/>
        </w:rPr>
        <w:t>9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30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11</w:t>
      </w:r>
      <w:r>
        <w:rPr>
          <w:rFonts w:asciiTheme="majorBidi" w:hAnsiTheme="majorBidi" w:cstheme="majorBidi" w:hint="eastAsia"/>
        </w:rPr>
        <w:t>，</w:t>
      </w:r>
      <w:r>
        <w:rPr>
          <w:rFonts w:asciiTheme="majorBidi" w:hAnsiTheme="majorBidi" w:cstheme="majorBidi" w:hint="eastAsia"/>
        </w:rPr>
        <w:t>33</w:t>
      </w:r>
      <w:r>
        <w:rPr>
          <w:rFonts w:asciiTheme="majorBidi" w:hAnsiTheme="majorBidi" w:cstheme="majorBidi" w:hint="eastAsia"/>
        </w:rPr>
        <w:t>：</w:t>
      </w:r>
      <w:r>
        <w:rPr>
          <w:rFonts w:asciiTheme="majorBidi" w:hAnsiTheme="majorBidi" w:cstheme="majorBidi" w:hint="eastAsia"/>
        </w:rPr>
        <w:t>12</w:t>
      </w:r>
      <w:r>
        <w:rPr>
          <w:rFonts w:asciiTheme="majorBidi" w:hAnsiTheme="majorBidi" w:cstheme="majorBidi" w:hint="eastAsia"/>
        </w:rPr>
        <w:t>、</w:t>
      </w:r>
      <w:r>
        <w:rPr>
          <w:rFonts w:asciiTheme="majorBidi" w:hAnsiTheme="majorBidi" w:cstheme="majorBidi" w:hint="eastAsia"/>
        </w:rPr>
        <w:t>19</w:t>
      </w:r>
      <w:r>
        <w:rPr>
          <w:rFonts w:asciiTheme="majorBidi" w:hAnsiTheme="majorBidi" w:cstheme="majorBidi" w:hint="eastAsia"/>
        </w:rPr>
        <w:t>、</w:t>
      </w:r>
      <w:r>
        <w:rPr>
          <w:rFonts w:asciiTheme="majorBidi" w:hAnsiTheme="majorBidi" w:cstheme="majorBidi" w:hint="eastAsia"/>
        </w:rPr>
        <w:t>23</w:t>
      </w:r>
      <w:r>
        <w:rPr>
          <w:rFonts w:asciiTheme="majorBidi" w:hAnsiTheme="majorBidi" w:cstheme="majorBidi" w:hint="eastAsia"/>
        </w:rPr>
        <w:t>等</w:t>
      </w:r>
      <w:r w:rsidRPr="00FF123A">
        <w:rPr>
          <w:rFonts w:asciiTheme="majorBidi" w:hAnsiTheme="majorBidi" w:cstheme="majorBidi" w:hint="eastAsia"/>
        </w:rPr>
        <w:t>）</w:t>
      </w:r>
    </w:p>
    <w:p w:rsidR="008F7FC3" w:rsidRDefault="00C353F5" w:rsidP="00C353F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</w:t>
      </w:r>
      <w:r w:rsidR="00FF123A">
        <w:rPr>
          <w:rFonts w:asciiTheme="majorBidi" w:hAnsiTheme="majorBidi" w:cstheme="majorBidi" w:hint="eastAsia"/>
        </w:rPr>
        <w:t>“求告”（代下</w:t>
      </w:r>
      <w:r w:rsidR="00FF123A">
        <w:rPr>
          <w:rFonts w:asciiTheme="majorBidi" w:hAnsiTheme="majorBidi" w:cstheme="majorBidi" w:hint="eastAsia"/>
        </w:rPr>
        <w:t>13</w:t>
      </w:r>
      <w:r w:rsidR="00FF123A">
        <w:rPr>
          <w:rFonts w:asciiTheme="majorBidi" w:hAnsiTheme="majorBidi" w:cstheme="majorBidi" w:hint="eastAsia"/>
        </w:rPr>
        <w:t>：</w:t>
      </w:r>
      <w:r w:rsidR="00FF123A">
        <w:rPr>
          <w:rFonts w:asciiTheme="majorBidi" w:hAnsiTheme="majorBidi" w:cstheme="majorBidi" w:hint="eastAsia"/>
        </w:rPr>
        <w:t>12-15</w:t>
      </w:r>
      <w:r w:rsidR="00FF123A">
        <w:rPr>
          <w:rFonts w:asciiTheme="majorBidi" w:hAnsiTheme="majorBidi" w:cstheme="majorBidi" w:hint="eastAsia"/>
        </w:rPr>
        <w:t>，</w:t>
      </w:r>
      <w:r w:rsidR="00FF123A">
        <w:rPr>
          <w:rFonts w:asciiTheme="majorBidi" w:hAnsiTheme="majorBidi" w:cstheme="majorBidi" w:hint="eastAsia"/>
        </w:rPr>
        <w:t>14</w:t>
      </w:r>
      <w:r w:rsidR="00FF123A">
        <w:rPr>
          <w:rFonts w:asciiTheme="majorBidi" w:hAnsiTheme="majorBidi" w:cstheme="majorBidi" w:hint="eastAsia"/>
        </w:rPr>
        <w:t>：</w:t>
      </w:r>
      <w:r w:rsidR="00FF123A">
        <w:rPr>
          <w:rFonts w:asciiTheme="majorBidi" w:hAnsiTheme="majorBidi" w:cstheme="majorBidi" w:hint="eastAsia"/>
        </w:rPr>
        <w:t>11</w:t>
      </w:r>
      <w:r w:rsidR="00FF123A">
        <w:rPr>
          <w:rFonts w:asciiTheme="majorBidi" w:hAnsiTheme="majorBidi" w:cstheme="majorBidi" w:hint="eastAsia"/>
        </w:rPr>
        <w:t>，</w:t>
      </w:r>
      <w:r w:rsidR="00FF123A">
        <w:rPr>
          <w:rFonts w:asciiTheme="majorBidi" w:hAnsiTheme="majorBidi" w:cstheme="majorBidi" w:hint="eastAsia"/>
        </w:rPr>
        <w:t>18</w:t>
      </w:r>
      <w:r w:rsidR="00FF123A">
        <w:rPr>
          <w:rFonts w:asciiTheme="majorBidi" w:hAnsiTheme="majorBidi" w:cstheme="majorBidi" w:hint="eastAsia"/>
        </w:rPr>
        <w:t>：</w:t>
      </w:r>
      <w:r w:rsidR="00FF123A">
        <w:rPr>
          <w:rFonts w:asciiTheme="majorBidi" w:hAnsiTheme="majorBidi" w:cstheme="majorBidi" w:hint="eastAsia"/>
        </w:rPr>
        <w:t>31</w:t>
      </w:r>
      <w:r w:rsidR="00FF123A">
        <w:rPr>
          <w:rFonts w:asciiTheme="majorBidi" w:hAnsiTheme="majorBidi" w:cstheme="majorBidi" w:hint="eastAsia"/>
        </w:rPr>
        <w:t>等）</w:t>
      </w:r>
    </w:p>
    <w:p w:rsidR="00C441EE" w:rsidRDefault="008F7FC3" w:rsidP="0049349F">
      <w:pPr>
        <w:spacing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eastAsia"/>
        </w:rPr>
        <w:t xml:space="preserve">  </w:t>
      </w:r>
      <w:r w:rsidR="00FF123A">
        <w:rPr>
          <w:rFonts w:asciiTheme="majorBidi" w:hAnsiTheme="majorBidi" w:cstheme="majorBidi" w:hint="eastAsia"/>
        </w:rPr>
        <w:t>“回转”（代下</w:t>
      </w:r>
      <w:r w:rsidR="00FF123A">
        <w:rPr>
          <w:rFonts w:asciiTheme="majorBidi" w:hAnsiTheme="majorBidi" w:cstheme="majorBidi" w:hint="eastAsia"/>
        </w:rPr>
        <w:t>15</w:t>
      </w:r>
      <w:r w:rsidR="00FF123A">
        <w:rPr>
          <w:rFonts w:asciiTheme="majorBidi" w:hAnsiTheme="majorBidi" w:cstheme="majorBidi" w:hint="eastAsia"/>
        </w:rPr>
        <w:t>：</w:t>
      </w:r>
      <w:r w:rsidR="00FF123A">
        <w:rPr>
          <w:rFonts w:asciiTheme="majorBidi" w:hAnsiTheme="majorBidi" w:cstheme="majorBidi" w:hint="eastAsia"/>
        </w:rPr>
        <w:t>4</w:t>
      </w:r>
      <w:r w:rsidR="00FF123A">
        <w:rPr>
          <w:rFonts w:asciiTheme="majorBidi" w:hAnsiTheme="majorBidi" w:cstheme="majorBidi" w:hint="eastAsia"/>
        </w:rPr>
        <w:t>，</w:t>
      </w:r>
      <w:r w:rsidR="00FF123A">
        <w:rPr>
          <w:rFonts w:asciiTheme="majorBidi" w:hAnsiTheme="majorBidi" w:cstheme="majorBidi" w:hint="eastAsia"/>
        </w:rPr>
        <w:t>30</w:t>
      </w:r>
      <w:r w:rsidR="00FF123A">
        <w:rPr>
          <w:rFonts w:asciiTheme="majorBidi" w:hAnsiTheme="majorBidi" w:cstheme="majorBidi" w:hint="eastAsia"/>
        </w:rPr>
        <w:t>：</w:t>
      </w:r>
      <w:r w:rsidR="00FF123A">
        <w:rPr>
          <w:rFonts w:asciiTheme="majorBidi" w:hAnsiTheme="majorBidi" w:cstheme="majorBidi" w:hint="eastAsia"/>
        </w:rPr>
        <w:t>6</w:t>
      </w:r>
      <w:r w:rsidR="00FF123A">
        <w:rPr>
          <w:rFonts w:asciiTheme="majorBidi" w:hAnsiTheme="majorBidi" w:cstheme="majorBidi" w:hint="eastAsia"/>
        </w:rPr>
        <w:t>、</w:t>
      </w:r>
      <w:r w:rsidR="00FF123A">
        <w:rPr>
          <w:rFonts w:asciiTheme="majorBidi" w:hAnsiTheme="majorBidi" w:cstheme="majorBidi" w:hint="eastAsia"/>
        </w:rPr>
        <w:t>9</w:t>
      </w:r>
      <w:r w:rsidR="00C441EE">
        <w:rPr>
          <w:rFonts w:asciiTheme="majorBidi" w:hAnsiTheme="majorBidi" w:cstheme="majorBidi" w:hint="eastAsia"/>
        </w:rPr>
        <w:t>，</w:t>
      </w:r>
      <w:r w:rsidR="00C441EE">
        <w:rPr>
          <w:rFonts w:asciiTheme="majorBidi" w:hAnsiTheme="majorBidi" w:cstheme="majorBidi" w:hint="eastAsia"/>
        </w:rPr>
        <w:t>36</w:t>
      </w:r>
      <w:r w:rsidR="00C441EE">
        <w:rPr>
          <w:rFonts w:asciiTheme="majorBidi" w:hAnsiTheme="majorBidi" w:cstheme="majorBidi" w:hint="eastAsia"/>
        </w:rPr>
        <w:t>：</w:t>
      </w:r>
      <w:r w:rsidR="00C441EE">
        <w:rPr>
          <w:rFonts w:asciiTheme="majorBidi" w:hAnsiTheme="majorBidi" w:cstheme="majorBidi" w:hint="eastAsia"/>
        </w:rPr>
        <w:t>13</w:t>
      </w:r>
      <w:r w:rsidR="00FF123A">
        <w:rPr>
          <w:rFonts w:asciiTheme="majorBidi" w:hAnsiTheme="majorBidi" w:cstheme="majorBidi" w:hint="eastAsia"/>
        </w:rPr>
        <w:t>等）</w:t>
      </w:r>
    </w:p>
    <w:p w:rsidR="0049349F" w:rsidRDefault="00C441EE" w:rsidP="0049349F">
      <w:pPr>
        <w:spacing w:after="120" w:line="240" w:lineRule="auto"/>
        <w:jc w:val="both"/>
        <w:rPr>
          <w:rFonts w:asciiTheme="majorBidi" w:hAnsiTheme="majorBidi" w:cstheme="majorBidi" w:hint="eastAsia"/>
        </w:rPr>
      </w:pPr>
      <w:r>
        <w:rPr>
          <w:rFonts w:asciiTheme="majorBidi" w:hAnsiTheme="majorBidi" w:cstheme="majorBidi" w:hint="eastAsia"/>
          <w:sz w:val="28"/>
          <w:szCs w:val="28"/>
        </w:rPr>
        <w:t xml:space="preserve">       </w:t>
      </w:r>
      <w:r w:rsidRPr="00FA40ED">
        <w:rPr>
          <w:rFonts w:asciiTheme="majorBidi" w:hAnsiTheme="majorBidi" w:cstheme="majorBidi" w:hint="eastAsia"/>
          <w:b/>
          <w:bCs/>
          <w:sz w:val="28"/>
          <w:szCs w:val="28"/>
        </w:rPr>
        <w:sym w:font="Wingdings" w:char="F0C4"/>
      </w:r>
      <w:r>
        <w:rPr>
          <w:rFonts w:asciiTheme="majorBidi" w:hAnsiTheme="majorBidi" w:cstheme="majorBidi" w:hint="eastAsia"/>
          <w:sz w:val="28"/>
          <w:szCs w:val="28"/>
        </w:rPr>
        <w:t xml:space="preserve">  </w:t>
      </w:r>
      <w:r w:rsidRPr="00C441EE">
        <w:rPr>
          <w:rFonts w:asciiTheme="majorBidi" w:hAnsiTheme="majorBidi" w:cstheme="majorBidi" w:hint="eastAsia"/>
          <w:sz w:val="24"/>
          <w:szCs w:val="24"/>
        </w:rPr>
        <w:t>为何历代志作者</w:t>
      </w:r>
      <w:r>
        <w:rPr>
          <w:rFonts w:asciiTheme="majorBidi" w:hAnsiTheme="majorBidi" w:cstheme="majorBidi" w:hint="eastAsia"/>
          <w:sz w:val="24"/>
          <w:szCs w:val="24"/>
        </w:rPr>
        <w:t>强调“立刻报应”？</w:t>
      </w:r>
      <w:r w:rsidR="00795C38">
        <w:rPr>
          <w:rFonts w:asciiTheme="majorBidi" w:hAnsiTheme="majorBidi" w:cstheme="majorBidi" w:hint="eastAsia"/>
        </w:rPr>
        <w:t xml:space="preserve">  </w:t>
      </w:r>
    </w:p>
    <w:p w:rsidR="00C20DA3" w:rsidRPr="00573C19" w:rsidRDefault="0049349F" w:rsidP="0049349F">
      <w:pPr>
        <w:snapToGrid w:val="0"/>
        <w:spacing w:after="120" w:line="240" w:lineRule="auto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ajorBidi" w:hAnsiTheme="majorBidi" w:cstheme="majorBidi" w:hint="eastAsia"/>
        </w:rPr>
        <w:t>（资料参考：《</w:t>
      </w:r>
      <w:r>
        <w:rPr>
          <w:rFonts w:asciiTheme="majorBidi" w:hAnsiTheme="majorBidi" w:cstheme="majorBidi" w:hint="eastAsia"/>
        </w:rPr>
        <w:t>21</w:t>
      </w:r>
      <w:r>
        <w:rPr>
          <w:rFonts w:asciiTheme="majorBidi" w:hAnsiTheme="majorBidi" w:cstheme="majorBidi" w:hint="eastAsia"/>
        </w:rPr>
        <w:t>世纪旧约导论》，《圣经透析》）</w:t>
      </w:r>
      <w:r w:rsidR="00795C38">
        <w:rPr>
          <w:rFonts w:asciiTheme="majorBidi" w:hAnsiTheme="majorBidi" w:cstheme="majorBidi" w:hint="eastAsia"/>
        </w:rPr>
        <w:t xml:space="preserve">        </w:t>
      </w:r>
      <w:r w:rsidR="00415B52">
        <w:rPr>
          <w:rFonts w:asciiTheme="majorBidi" w:hAnsiTheme="majorBidi" w:cstheme="majorBidi" w:hint="eastAsia"/>
        </w:rPr>
        <w:t xml:space="preserve">                                                       </w:t>
      </w:r>
      <w:r w:rsidR="00795C38">
        <w:rPr>
          <w:rFonts w:asciiTheme="majorBidi" w:hAnsiTheme="majorBidi" w:cstheme="majorBidi" w:hint="eastAsia"/>
        </w:rPr>
        <w:t xml:space="preserve">                                                                                   </w:t>
      </w:r>
    </w:p>
    <w:sectPr w:rsidR="00C20DA3" w:rsidRPr="00573C19" w:rsidSect="0049349F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F67" w:rsidRDefault="00DF7F67" w:rsidP="00835B39">
      <w:pPr>
        <w:spacing w:after="0" w:line="240" w:lineRule="auto"/>
      </w:pPr>
      <w:r>
        <w:separator/>
      </w:r>
    </w:p>
  </w:endnote>
  <w:endnote w:type="continuationSeparator" w:id="1">
    <w:p w:rsidR="00DF7F67" w:rsidRDefault="00DF7F67" w:rsidP="0083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22751"/>
      <w:docPartObj>
        <w:docPartGallery w:val="Page Numbers (Bottom of Page)"/>
        <w:docPartUnique/>
      </w:docPartObj>
    </w:sdtPr>
    <w:sdtContent>
      <w:p w:rsidR="008834DA" w:rsidRDefault="000209D1">
        <w:pPr>
          <w:pStyle w:val="Footer"/>
          <w:jc w:val="right"/>
        </w:pPr>
        <w:r>
          <w:fldChar w:fldCharType="begin"/>
        </w:r>
        <w:r w:rsidR="00C20DA3">
          <w:instrText xml:space="preserve"> PAGE   \* MERGEFORMAT </w:instrText>
        </w:r>
        <w:r>
          <w:fldChar w:fldCharType="separate"/>
        </w:r>
        <w:r w:rsidR="0049349F">
          <w:rPr>
            <w:noProof/>
          </w:rPr>
          <w:t>2</w:t>
        </w:r>
        <w:r>
          <w:fldChar w:fldCharType="end"/>
        </w:r>
      </w:p>
    </w:sdtContent>
  </w:sdt>
  <w:p w:rsidR="008834DA" w:rsidRDefault="00DF7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F67" w:rsidRDefault="00DF7F67" w:rsidP="00835B39">
      <w:pPr>
        <w:spacing w:after="0" w:line="240" w:lineRule="auto"/>
      </w:pPr>
      <w:r>
        <w:separator/>
      </w:r>
    </w:p>
  </w:footnote>
  <w:footnote w:type="continuationSeparator" w:id="1">
    <w:p w:rsidR="00DF7F67" w:rsidRDefault="00DF7F67" w:rsidP="0083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F3E"/>
    <w:multiLevelType w:val="hybridMultilevel"/>
    <w:tmpl w:val="5E16E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609AC">
      <w:numFmt w:val="bullet"/>
      <w:lvlText w:val="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653"/>
    <w:multiLevelType w:val="hybridMultilevel"/>
    <w:tmpl w:val="75E2CCD0"/>
    <w:lvl w:ilvl="0" w:tplc="D36C965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1703"/>
    <w:multiLevelType w:val="hybridMultilevel"/>
    <w:tmpl w:val="879E5740"/>
    <w:lvl w:ilvl="0" w:tplc="CB341944">
      <w:start w:val="1"/>
      <w:numFmt w:val="decimal"/>
      <w:lvlText w:val="%1)"/>
      <w:lvlJc w:val="left"/>
      <w:pPr>
        <w:ind w:left="950" w:hanging="360"/>
      </w:pPr>
      <w:rPr>
        <w:rFonts w:asciiTheme="majorBidi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>
    <w:nsid w:val="2970552F"/>
    <w:multiLevelType w:val="hybridMultilevel"/>
    <w:tmpl w:val="879E5740"/>
    <w:lvl w:ilvl="0" w:tplc="CB341944">
      <w:start w:val="1"/>
      <w:numFmt w:val="decimal"/>
      <w:lvlText w:val="%1)"/>
      <w:lvlJc w:val="left"/>
      <w:pPr>
        <w:ind w:left="950" w:hanging="360"/>
      </w:pPr>
      <w:rPr>
        <w:rFonts w:asciiTheme="majorBidi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">
    <w:nsid w:val="368D7323"/>
    <w:multiLevelType w:val="hybridMultilevel"/>
    <w:tmpl w:val="879E5740"/>
    <w:lvl w:ilvl="0" w:tplc="CB341944">
      <w:start w:val="1"/>
      <w:numFmt w:val="decimal"/>
      <w:lvlText w:val="%1)"/>
      <w:lvlJc w:val="left"/>
      <w:pPr>
        <w:ind w:left="950" w:hanging="360"/>
      </w:pPr>
      <w:rPr>
        <w:rFonts w:asciiTheme="majorBidi" w:hAnsiTheme="majorBidi" w:cstheme="majorBidi" w:hint="default"/>
      </w:rPr>
    </w:lvl>
    <w:lvl w:ilvl="1" w:tplc="0C090019" w:tentative="1">
      <w:start w:val="1"/>
      <w:numFmt w:val="lowerLetter"/>
      <w:lvlText w:val="%2."/>
      <w:lvlJc w:val="left"/>
      <w:pPr>
        <w:ind w:left="1670" w:hanging="360"/>
      </w:pPr>
    </w:lvl>
    <w:lvl w:ilvl="2" w:tplc="0C09001B" w:tentative="1">
      <w:start w:val="1"/>
      <w:numFmt w:val="lowerRoman"/>
      <w:lvlText w:val="%3."/>
      <w:lvlJc w:val="right"/>
      <w:pPr>
        <w:ind w:left="2390" w:hanging="180"/>
      </w:pPr>
    </w:lvl>
    <w:lvl w:ilvl="3" w:tplc="0C09000F" w:tentative="1">
      <w:start w:val="1"/>
      <w:numFmt w:val="decimal"/>
      <w:lvlText w:val="%4."/>
      <w:lvlJc w:val="left"/>
      <w:pPr>
        <w:ind w:left="3110" w:hanging="360"/>
      </w:pPr>
    </w:lvl>
    <w:lvl w:ilvl="4" w:tplc="0C090019" w:tentative="1">
      <w:start w:val="1"/>
      <w:numFmt w:val="lowerLetter"/>
      <w:lvlText w:val="%5."/>
      <w:lvlJc w:val="left"/>
      <w:pPr>
        <w:ind w:left="3830" w:hanging="360"/>
      </w:pPr>
    </w:lvl>
    <w:lvl w:ilvl="5" w:tplc="0C09001B" w:tentative="1">
      <w:start w:val="1"/>
      <w:numFmt w:val="lowerRoman"/>
      <w:lvlText w:val="%6."/>
      <w:lvlJc w:val="right"/>
      <w:pPr>
        <w:ind w:left="4550" w:hanging="180"/>
      </w:pPr>
    </w:lvl>
    <w:lvl w:ilvl="6" w:tplc="0C09000F" w:tentative="1">
      <w:start w:val="1"/>
      <w:numFmt w:val="decimal"/>
      <w:lvlText w:val="%7."/>
      <w:lvlJc w:val="left"/>
      <w:pPr>
        <w:ind w:left="5270" w:hanging="360"/>
      </w:pPr>
    </w:lvl>
    <w:lvl w:ilvl="7" w:tplc="0C090019" w:tentative="1">
      <w:start w:val="1"/>
      <w:numFmt w:val="lowerLetter"/>
      <w:lvlText w:val="%8."/>
      <w:lvlJc w:val="left"/>
      <w:pPr>
        <w:ind w:left="5990" w:hanging="360"/>
      </w:pPr>
    </w:lvl>
    <w:lvl w:ilvl="8" w:tplc="0C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5">
    <w:nsid w:val="3CBD5EE9"/>
    <w:multiLevelType w:val="hybridMultilevel"/>
    <w:tmpl w:val="CC3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03AA3"/>
    <w:multiLevelType w:val="hybridMultilevel"/>
    <w:tmpl w:val="7F6A6FD8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46E03DE0"/>
    <w:multiLevelType w:val="hybridMultilevel"/>
    <w:tmpl w:val="467C9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01330"/>
    <w:multiLevelType w:val="hybridMultilevel"/>
    <w:tmpl w:val="758034AA"/>
    <w:lvl w:ilvl="0" w:tplc="E80A8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D3D81"/>
    <w:multiLevelType w:val="hybridMultilevel"/>
    <w:tmpl w:val="6AEEA79A"/>
    <w:lvl w:ilvl="0" w:tplc="0C090019">
      <w:start w:val="1"/>
      <w:numFmt w:val="lowerLetter"/>
      <w:lvlText w:val="%1."/>
      <w:lvlJc w:val="left"/>
      <w:pPr>
        <w:ind w:left="1725" w:hanging="360"/>
      </w:pPr>
    </w:lvl>
    <w:lvl w:ilvl="1" w:tplc="0C090019" w:tentative="1">
      <w:start w:val="1"/>
      <w:numFmt w:val="lowerLetter"/>
      <w:lvlText w:val="%2."/>
      <w:lvlJc w:val="left"/>
      <w:pPr>
        <w:ind w:left="2445" w:hanging="360"/>
      </w:pPr>
    </w:lvl>
    <w:lvl w:ilvl="2" w:tplc="0C09001B" w:tentative="1">
      <w:start w:val="1"/>
      <w:numFmt w:val="lowerRoman"/>
      <w:lvlText w:val="%3."/>
      <w:lvlJc w:val="right"/>
      <w:pPr>
        <w:ind w:left="3165" w:hanging="180"/>
      </w:pPr>
    </w:lvl>
    <w:lvl w:ilvl="3" w:tplc="0C09000F" w:tentative="1">
      <w:start w:val="1"/>
      <w:numFmt w:val="decimal"/>
      <w:lvlText w:val="%4."/>
      <w:lvlJc w:val="left"/>
      <w:pPr>
        <w:ind w:left="3885" w:hanging="360"/>
      </w:pPr>
    </w:lvl>
    <w:lvl w:ilvl="4" w:tplc="0C090019" w:tentative="1">
      <w:start w:val="1"/>
      <w:numFmt w:val="lowerLetter"/>
      <w:lvlText w:val="%5."/>
      <w:lvlJc w:val="left"/>
      <w:pPr>
        <w:ind w:left="4605" w:hanging="360"/>
      </w:pPr>
    </w:lvl>
    <w:lvl w:ilvl="5" w:tplc="0C09001B" w:tentative="1">
      <w:start w:val="1"/>
      <w:numFmt w:val="lowerRoman"/>
      <w:lvlText w:val="%6."/>
      <w:lvlJc w:val="right"/>
      <w:pPr>
        <w:ind w:left="5325" w:hanging="180"/>
      </w:pPr>
    </w:lvl>
    <w:lvl w:ilvl="6" w:tplc="0C09000F" w:tentative="1">
      <w:start w:val="1"/>
      <w:numFmt w:val="decimal"/>
      <w:lvlText w:val="%7."/>
      <w:lvlJc w:val="left"/>
      <w:pPr>
        <w:ind w:left="6045" w:hanging="360"/>
      </w:pPr>
    </w:lvl>
    <w:lvl w:ilvl="7" w:tplc="0C090019" w:tentative="1">
      <w:start w:val="1"/>
      <w:numFmt w:val="lowerLetter"/>
      <w:lvlText w:val="%8."/>
      <w:lvlJc w:val="left"/>
      <w:pPr>
        <w:ind w:left="6765" w:hanging="360"/>
      </w:pPr>
    </w:lvl>
    <w:lvl w:ilvl="8" w:tplc="0C0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DA3"/>
    <w:rsid w:val="000209D1"/>
    <w:rsid w:val="00113590"/>
    <w:rsid w:val="003D4527"/>
    <w:rsid w:val="00415B52"/>
    <w:rsid w:val="0049349F"/>
    <w:rsid w:val="004D6475"/>
    <w:rsid w:val="004F5AC0"/>
    <w:rsid w:val="00636B93"/>
    <w:rsid w:val="0079040B"/>
    <w:rsid w:val="00795C38"/>
    <w:rsid w:val="00835B39"/>
    <w:rsid w:val="008E5E6D"/>
    <w:rsid w:val="008F7FC3"/>
    <w:rsid w:val="00983BAD"/>
    <w:rsid w:val="00B40608"/>
    <w:rsid w:val="00BC674A"/>
    <w:rsid w:val="00C20DA3"/>
    <w:rsid w:val="00C353F5"/>
    <w:rsid w:val="00C441EE"/>
    <w:rsid w:val="00D46D80"/>
    <w:rsid w:val="00DF7F67"/>
    <w:rsid w:val="00F1669A"/>
    <w:rsid w:val="00F23476"/>
    <w:rsid w:val="00FA40ED"/>
    <w:rsid w:val="00FF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A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A3"/>
    <w:pPr>
      <w:ind w:left="720"/>
      <w:contextualSpacing/>
    </w:pPr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C20D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DA3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fish</dc:creator>
  <cp:lastModifiedBy>C</cp:lastModifiedBy>
  <cp:revision>4</cp:revision>
  <dcterms:created xsi:type="dcterms:W3CDTF">2018-09-14T00:10:00Z</dcterms:created>
  <dcterms:modified xsi:type="dcterms:W3CDTF">2018-09-14T06:31:00Z</dcterms:modified>
</cp:coreProperties>
</file>