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B2" w:rsidRPr="00DD1B89" w:rsidRDefault="00AC21D6" w:rsidP="00DF64D1">
      <w:pPr>
        <w:jc w:val="center"/>
        <w:rPr>
          <w:b/>
          <w:bCs/>
          <w:sz w:val="24"/>
          <w:szCs w:val="24"/>
          <w:lang w:eastAsia="zh-TW"/>
        </w:rPr>
      </w:pPr>
      <w:r w:rsidRPr="00DD1B89">
        <w:rPr>
          <w:b/>
          <w:bCs/>
          <w:sz w:val="24"/>
          <w:szCs w:val="24"/>
          <w:lang w:eastAsia="zh-TW"/>
        </w:rPr>
        <w:t>《</w:t>
      </w:r>
      <w:r w:rsidR="00DF64D1" w:rsidRPr="00DD1B89">
        <w:rPr>
          <w:b/>
          <w:bCs/>
          <w:sz w:val="24"/>
          <w:szCs w:val="24"/>
          <w:lang w:eastAsia="zh-TW"/>
        </w:rPr>
        <w:t>但以理书》</w:t>
      </w:r>
      <w:r w:rsidR="00B00EF4">
        <w:rPr>
          <w:b/>
          <w:bCs/>
          <w:sz w:val="24"/>
          <w:szCs w:val="24"/>
          <w:lang w:eastAsia="zh-TW"/>
        </w:rPr>
        <w:t>與啟示文學</w:t>
      </w:r>
    </w:p>
    <w:p w:rsidR="00DF64D1" w:rsidRPr="00B00EF4" w:rsidRDefault="0013724B" w:rsidP="006C1C44">
      <w:pPr>
        <w:spacing w:after="0" w:line="240" w:lineRule="auto"/>
        <w:rPr>
          <w:b/>
          <w:bCs/>
          <w:lang w:eastAsia="zh-TW"/>
        </w:rPr>
      </w:pPr>
      <w:r>
        <w:rPr>
          <w:rFonts w:hint="eastAsia"/>
          <w:b/>
          <w:bCs/>
        </w:rPr>
        <w:sym w:font="Wingdings" w:char="F0D8"/>
      </w:r>
      <w:r>
        <w:rPr>
          <w:rFonts w:hint="eastAsia"/>
          <w:b/>
          <w:bCs/>
          <w:lang w:eastAsia="zh-TW"/>
        </w:rPr>
        <w:t xml:space="preserve">  </w:t>
      </w:r>
      <w:r w:rsidR="00B00EF4" w:rsidRPr="00B00EF4">
        <w:rPr>
          <w:rFonts w:hint="eastAsia"/>
          <w:b/>
          <w:bCs/>
          <w:lang w:eastAsia="zh-TW"/>
        </w:rPr>
        <w:t>啟示文學</w:t>
      </w:r>
    </w:p>
    <w:p w:rsidR="00DD1B89" w:rsidRPr="00BE5EEF" w:rsidRDefault="00DF64D1" w:rsidP="00BE5EEF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eastAsia="SimSun"/>
          <w:lang w:eastAsia="zh-TW"/>
        </w:rPr>
      </w:pPr>
      <w:r w:rsidRPr="00BE5EEF">
        <w:rPr>
          <w:rFonts w:ascii="Calibri" w:eastAsia="SimSun" w:hAnsi="Calibri" w:cs="Arial" w:hint="eastAsia"/>
          <w:lang w:eastAsia="zh-TW"/>
        </w:rPr>
        <w:t>“是一種圣經文學形式，著重揭示天地之間的秘密，以及神對世界的計劃”</w:t>
      </w:r>
      <w:r w:rsidRPr="00BE5EEF">
        <w:rPr>
          <w:rFonts w:eastAsia="SimSun" w:hint="eastAsia"/>
          <w:lang w:eastAsia="zh-TW"/>
        </w:rPr>
        <w:t>（</w:t>
      </w:r>
      <w:r w:rsidR="00DD1B89" w:rsidRPr="00BE5EEF">
        <w:rPr>
          <w:rFonts w:eastAsia="SimSun" w:hint="eastAsia"/>
          <w:lang w:eastAsia="zh-TW"/>
        </w:rPr>
        <w:t>楊慶球</w:t>
      </w:r>
      <w:r w:rsidRPr="00BE5EEF">
        <w:rPr>
          <w:rFonts w:eastAsia="SimSun" w:hint="eastAsia"/>
          <w:lang w:eastAsia="zh-TW"/>
        </w:rPr>
        <w:t>）。</w:t>
      </w:r>
    </w:p>
    <w:p w:rsidR="00DD1B89" w:rsidRPr="00BE5EEF" w:rsidRDefault="00DF64D1" w:rsidP="00BE5EEF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eastAsia="SimSun"/>
          <w:lang w:eastAsia="zh-TW"/>
        </w:rPr>
      </w:pPr>
      <w:r w:rsidRPr="00BE5EEF">
        <w:rPr>
          <w:rFonts w:ascii="Calibri" w:eastAsia="SimSun" w:hAnsi="Calibri" w:cs="Arial" w:hint="eastAsia"/>
          <w:lang w:eastAsia="zh-TW"/>
        </w:rPr>
        <w:t>先知運動和智慧文學影響，啟示文學在被擄前和被擄期間嶄露頭角</w:t>
      </w:r>
      <w:r w:rsidR="00DD1B89" w:rsidRPr="00BE5EEF">
        <w:rPr>
          <w:rFonts w:eastAsia="SimSun" w:hint="eastAsia"/>
          <w:lang w:eastAsia="zh-TW"/>
        </w:rPr>
        <w:t>（</w:t>
      </w:r>
      <w:r w:rsidRPr="00BE5EEF">
        <w:rPr>
          <w:rFonts w:ascii="Calibri" w:eastAsia="SimSun" w:hAnsi="Calibri" w:cs="Arial" w:hint="eastAsia"/>
          <w:lang w:eastAsia="zh-TW"/>
        </w:rPr>
        <w:t>亞</w:t>
      </w:r>
      <w:r w:rsidRPr="00BE5EEF">
        <w:rPr>
          <w:rFonts w:ascii="Calibri" w:eastAsia="SimSun" w:hAnsi="Calibri" w:cs="Arial" w:hint="eastAsia"/>
          <w:lang w:eastAsia="zh-TW"/>
        </w:rPr>
        <w:t>1-3</w:t>
      </w:r>
      <w:r w:rsidRPr="00BE5EEF">
        <w:rPr>
          <w:rFonts w:ascii="Calibri" w:eastAsia="SimSun" w:hAnsi="Calibri" w:cs="Arial" w:hint="eastAsia"/>
          <w:lang w:eastAsia="zh-TW"/>
        </w:rPr>
        <w:t>章</w:t>
      </w:r>
      <w:r w:rsidR="00DD1B89" w:rsidRPr="00BE5EEF">
        <w:rPr>
          <w:rFonts w:eastAsia="SimSun" w:hint="eastAsia"/>
          <w:lang w:eastAsia="zh-TW"/>
        </w:rPr>
        <w:t>；</w:t>
      </w:r>
      <w:r w:rsidRPr="00BE5EEF">
        <w:rPr>
          <w:rFonts w:ascii="Calibri" w:eastAsia="SimSun" w:hAnsi="Calibri" w:cs="Arial" w:hint="eastAsia"/>
          <w:lang w:eastAsia="zh-TW"/>
        </w:rPr>
        <w:t>結</w:t>
      </w:r>
      <w:r w:rsidRPr="00BE5EEF">
        <w:rPr>
          <w:rFonts w:ascii="Calibri" w:eastAsia="SimSun" w:hAnsi="Calibri" w:cs="Arial" w:hint="eastAsia"/>
          <w:lang w:eastAsia="zh-TW"/>
        </w:rPr>
        <w:t>37-39</w:t>
      </w:r>
      <w:r w:rsidRPr="00BE5EEF">
        <w:rPr>
          <w:rFonts w:ascii="Calibri" w:eastAsia="SimSun" w:hAnsi="Calibri" w:cs="Arial" w:hint="eastAsia"/>
          <w:lang w:eastAsia="zh-TW"/>
        </w:rPr>
        <w:t>章）。</w:t>
      </w:r>
    </w:p>
    <w:p w:rsidR="00DD1B89" w:rsidRPr="00BE5EEF" w:rsidRDefault="00DF64D1" w:rsidP="00BE5EEF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eastAsia="SimSun"/>
          <w:lang w:eastAsia="zh-TW"/>
        </w:rPr>
      </w:pPr>
      <w:r w:rsidRPr="00BE5EEF">
        <w:rPr>
          <w:rFonts w:ascii="Calibri" w:eastAsia="SimSun" w:hAnsi="Calibri" w:cs="Arial" w:hint="eastAsia"/>
          <w:lang w:eastAsia="zh-TW"/>
        </w:rPr>
        <w:t>在</w:t>
      </w:r>
      <w:r w:rsidRPr="00BE5EEF">
        <w:rPr>
          <w:rFonts w:ascii="Calibri" w:eastAsia="SimSun" w:hAnsi="Calibri" w:cs="Arial" w:hint="eastAsia"/>
          <w:lang w:eastAsia="zh-TW"/>
        </w:rPr>
        <w:t>200BC-100AD</w:t>
      </w:r>
      <w:r w:rsidRPr="00BE5EEF">
        <w:rPr>
          <w:rFonts w:ascii="Calibri" w:eastAsia="SimSun" w:hAnsi="Calibri" w:cs="Arial" w:hint="eastAsia"/>
          <w:lang w:eastAsia="zh-TW"/>
        </w:rPr>
        <w:t>，啟示運動趨于成熟，</w:t>
      </w:r>
      <w:r w:rsidR="006C1C44" w:rsidRPr="00BE5EEF">
        <w:rPr>
          <w:rFonts w:ascii="Calibri" w:eastAsia="SimSun" w:hAnsi="Calibri" w:cs="Arial" w:hint="eastAsia"/>
          <w:lang w:eastAsia="zh-TW"/>
        </w:rPr>
        <w:t>並</w:t>
      </w:r>
      <w:r w:rsidRPr="00BE5EEF">
        <w:rPr>
          <w:rFonts w:ascii="Calibri" w:eastAsia="SimSun" w:hAnsi="Calibri" w:cs="Arial" w:hint="eastAsia"/>
          <w:lang w:eastAsia="zh-TW"/>
        </w:rPr>
        <w:t>蓬勃發展。</w:t>
      </w:r>
    </w:p>
    <w:p w:rsidR="00DF64D1" w:rsidRPr="00BE5EEF" w:rsidRDefault="00B00EF4" w:rsidP="00BE5EEF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Calibri" w:eastAsia="SimSun" w:hAnsi="Calibri" w:cs="Arial"/>
        </w:rPr>
      </w:pPr>
      <w:r w:rsidRPr="00BE5EEF">
        <w:rPr>
          <w:rFonts w:ascii="Calibri" w:eastAsia="SimSun" w:hAnsi="Calibri" w:cs="Arial" w:hint="eastAsia"/>
        </w:rPr>
        <w:t>《</w:t>
      </w:r>
      <w:r w:rsidR="00DF64D1" w:rsidRPr="00BE5EEF">
        <w:rPr>
          <w:rFonts w:ascii="Calibri" w:eastAsia="SimSun" w:hAnsi="Calibri" w:cs="Arial" w:hint="eastAsia"/>
        </w:rPr>
        <w:t>但以理書</w:t>
      </w:r>
      <w:r w:rsidRPr="00BE5EEF">
        <w:rPr>
          <w:rFonts w:ascii="Calibri" w:eastAsia="SimSun" w:hAnsi="Calibri" w:cs="Arial" w:hint="eastAsia"/>
        </w:rPr>
        <w:t>》</w:t>
      </w:r>
      <w:r w:rsidR="00DF64D1" w:rsidRPr="00BE5EEF">
        <w:rPr>
          <w:rFonts w:ascii="Calibri" w:eastAsia="SimSun" w:hAnsi="Calibri" w:cs="Arial" w:hint="eastAsia"/>
        </w:rPr>
        <w:t>和</w:t>
      </w:r>
      <w:r w:rsidRPr="00BE5EEF">
        <w:rPr>
          <w:rFonts w:ascii="Calibri" w:eastAsia="SimSun" w:hAnsi="Calibri" w:cs="Arial" w:hint="eastAsia"/>
        </w:rPr>
        <w:t>《</w:t>
      </w:r>
      <w:r w:rsidR="00DF64D1" w:rsidRPr="00BE5EEF">
        <w:rPr>
          <w:rFonts w:ascii="Calibri" w:eastAsia="SimSun" w:hAnsi="Calibri" w:cs="Arial" w:hint="eastAsia"/>
        </w:rPr>
        <w:t>啟示錄</w:t>
      </w:r>
      <w:r w:rsidRPr="00BE5EEF">
        <w:rPr>
          <w:rFonts w:ascii="Calibri" w:eastAsia="SimSun" w:hAnsi="Calibri" w:cs="Arial" w:hint="eastAsia"/>
        </w:rPr>
        <w:t>》</w:t>
      </w:r>
      <w:r w:rsidR="00DF64D1" w:rsidRPr="00BE5EEF">
        <w:rPr>
          <w:rFonts w:ascii="Calibri" w:eastAsia="SimSun" w:hAnsi="Calibri" w:cs="Arial" w:hint="eastAsia"/>
        </w:rPr>
        <w:t>是圣經中二大启示文學；</w:t>
      </w:r>
      <w:r w:rsidR="00B67E09" w:rsidRPr="00BE5EEF">
        <w:rPr>
          <w:rFonts w:eastAsia="SimSun" w:hint="eastAsia"/>
        </w:rPr>
        <w:t>《</w:t>
      </w:r>
      <w:r w:rsidR="00DF64D1" w:rsidRPr="00BE5EEF">
        <w:rPr>
          <w:rFonts w:ascii="Calibri" w:eastAsia="SimSun" w:hAnsi="Calibri" w:cs="Arial" w:hint="eastAsia"/>
        </w:rPr>
        <w:t>但以理书</w:t>
      </w:r>
      <w:r w:rsidR="00B67E09" w:rsidRPr="00BE5EEF">
        <w:rPr>
          <w:rFonts w:eastAsia="SimSun" w:hint="eastAsia"/>
        </w:rPr>
        <w:t>》</w:t>
      </w:r>
      <w:r w:rsidR="00DF64D1" w:rsidRPr="00BE5EEF">
        <w:rPr>
          <w:rFonts w:ascii="Calibri" w:eastAsia="SimSun" w:hAnsi="Calibri" w:cs="Arial" w:hint="eastAsia"/>
        </w:rPr>
        <w:t>被称为旧约中的启示录。</w:t>
      </w:r>
    </w:p>
    <w:p w:rsidR="006C1C44" w:rsidRPr="00B91F55" w:rsidRDefault="006C1C44" w:rsidP="006C1C44">
      <w:pPr>
        <w:spacing w:after="0" w:line="240" w:lineRule="auto"/>
        <w:rPr>
          <w:rFonts w:ascii="Calibri" w:eastAsia="SimSun" w:hAnsi="Calibri" w:cs="Arial"/>
        </w:rPr>
      </w:pPr>
    </w:p>
    <w:p w:rsidR="00DF64D1" w:rsidRPr="006C1C44" w:rsidRDefault="0013724B" w:rsidP="006C1C44">
      <w:pPr>
        <w:spacing w:after="0" w:line="240" w:lineRule="auto"/>
        <w:rPr>
          <w:rFonts w:ascii="Calibri" w:eastAsia="SimSun" w:hAnsi="Calibri" w:cs="Arial"/>
          <w:b/>
          <w:bCs/>
          <w:lang w:eastAsia="zh-TW"/>
        </w:rPr>
      </w:pPr>
      <w:r>
        <w:rPr>
          <w:rFonts w:ascii="Calibri" w:eastAsia="SimSun" w:hAnsi="Calibri" w:cs="Arial" w:hint="eastAsia"/>
          <w:b/>
          <w:bCs/>
        </w:rPr>
        <w:sym w:font="Wingdings" w:char="F0D8"/>
      </w:r>
      <w:r>
        <w:rPr>
          <w:rFonts w:ascii="Calibri" w:eastAsia="SimSun" w:hAnsi="Calibri" w:cs="Arial" w:hint="eastAsia"/>
          <w:b/>
          <w:bCs/>
          <w:lang w:eastAsia="zh-TW"/>
        </w:rPr>
        <w:t xml:space="preserve">  </w:t>
      </w:r>
      <w:r w:rsidR="00B00EF4" w:rsidRPr="006C1C44">
        <w:rPr>
          <w:rFonts w:ascii="Calibri" w:eastAsia="SimSun" w:hAnsi="Calibri" w:cs="Arial" w:hint="eastAsia"/>
          <w:b/>
          <w:bCs/>
          <w:lang w:eastAsia="zh-TW"/>
        </w:rPr>
        <w:t>啟示文學的特點</w:t>
      </w:r>
    </w:p>
    <w:p w:rsidR="00B00EF4" w:rsidRPr="00BE5EEF" w:rsidRDefault="00DF64D1" w:rsidP="00BE5EEF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Calibri" w:eastAsia="SimSun" w:hAnsi="Calibri" w:cs="Arial"/>
          <w:lang w:eastAsia="zh-TW"/>
        </w:rPr>
      </w:pPr>
      <w:r w:rsidRPr="00BE5EEF">
        <w:rPr>
          <w:rFonts w:ascii="Calibri" w:eastAsia="SimSun" w:hAnsi="Calibri" w:cs="Arial" w:hint="eastAsia"/>
          <w:lang w:eastAsia="zh-TW"/>
        </w:rPr>
        <w:t>异象和异梦</w:t>
      </w:r>
      <w:r w:rsidR="00B00EF4" w:rsidRPr="00BE5EEF">
        <w:rPr>
          <w:rFonts w:ascii="Calibri" w:eastAsia="SimSun" w:hAnsi="Calibri" w:cs="Arial" w:hint="eastAsia"/>
          <w:lang w:eastAsia="zh-TW"/>
        </w:rPr>
        <w:t>，</w:t>
      </w:r>
      <w:r w:rsidRPr="00BE5EEF">
        <w:rPr>
          <w:rFonts w:ascii="Calibri" w:eastAsia="SimSun" w:hAnsi="Calibri" w:cs="Arial" w:hint="eastAsia"/>
          <w:lang w:eastAsia="zh-TW"/>
        </w:rPr>
        <w:t>預言象征</w:t>
      </w:r>
      <w:r w:rsidR="006C1C44" w:rsidRPr="00BE5EEF">
        <w:rPr>
          <w:rFonts w:ascii="Calibri" w:eastAsia="SimSun" w:hAnsi="Calibri" w:cs="Arial" w:hint="eastAsia"/>
          <w:lang w:eastAsia="zh-TW"/>
        </w:rPr>
        <w:t>和數字啟示歷史性的趨勢；</w:t>
      </w:r>
      <w:r w:rsidR="00BB7145" w:rsidRPr="00BE5EEF">
        <w:rPr>
          <w:rFonts w:ascii="Calibri" w:eastAsia="SimSun" w:hAnsi="Calibri" w:cs="Arial" w:hint="eastAsia"/>
          <w:lang w:eastAsia="zh-TW"/>
        </w:rPr>
        <w:t>作者</w:t>
      </w:r>
      <w:r w:rsidRPr="00BE5EEF">
        <w:rPr>
          <w:rFonts w:ascii="Calibri" w:eastAsia="SimSun" w:hAnsi="Calibri" w:cs="Arial" w:hint="eastAsia"/>
          <w:lang w:eastAsia="zh-TW"/>
        </w:rPr>
        <w:t>匿名</w:t>
      </w:r>
      <w:r w:rsidR="00B00EF4" w:rsidRPr="00BE5EEF">
        <w:rPr>
          <w:rFonts w:ascii="Calibri" w:eastAsia="SimSun" w:hAnsi="Calibri" w:cs="Arial" w:hint="eastAsia"/>
          <w:lang w:eastAsia="zh-TW"/>
        </w:rPr>
        <w:t>，或用第三</w:t>
      </w:r>
      <w:r w:rsidR="00BB7145" w:rsidRPr="00BE5EEF">
        <w:rPr>
          <w:rFonts w:ascii="Calibri" w:eastAsia="SimSun" w:hAnsi="Calibri" w:cs="Arial" w:hint="eastAsia"/>
          <w:lang w:eastAsia="zh-TW"/>
        </w:rPr>
        <w:t>人稱</w:t>
      </w:r>
      <w:r w:rsidR="006C1C44" w:rsidRPr="00BE5EEF">
        <w:rPr>
          <w:rFonts w:ascii="Calibri" w:eastAsia="SimSun" w:hAnsi="Calibri" w:cs="Arial" w:hint="eastAsia"/>
          <w:lang w:eastAsia="zh-TW"/>
        </w:rPr>
        <w:t>，以突出信息</w:t>
      </w:r>
      <w:r w:rsidR="00B00EF4" w:rsidRPr="00BE5EEF">
        <w:rPr>
          <w:rFonts w:ascii="Calibri" w:eastAsia="SimSun" w:hAnsi="Calibri" w:cs="Arial" w:hint="eastAsia"/>
          <w:lang w:eastAsia="zh-TW"/>
        </w:rPr>
        <w:t>；</w:t>
      </w:r>
    </w:p>
    <w:p w:rsidR="00B00EF4" w:rsidRPr="00BE5EEF" w:rsidRDefault="00B00EF4" w:rsidP="00BE5EEF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Calibri" w:eastAsia="SimSun" w:hAnsi="Calibri" w:cs="Arial"/>
          <w:lang w:eastAsia="zh-TW"/>
        </w:rPr>
      </w:pPr>
      <w:r w:rsidRPr="00BE5EEF">
        <w:rPr>
          <w:rFonts w:ascii="Calibri" w:eastAsia="SimSun" w:hAnsi="Calibri" w:cs="Arial" w:hint="eastAsia"/>
          <w:lang w:eastAsia="zh-TW"/>
        </w:rPr>
        <w:t>為使異象有立體感和更深印象，</w:t>
      </w:r>
      <w:r w:rsidR="00DF64D1" w:rsidRPr="00BE5EEF">
        <w:rPr>
          <w:rFonts w:ascii="Calibri" w:eastAsia="SimSun" w:hAnsi="Calibri" w:cs="Arial" w:hint="eastAsia"/>
          <w:lang w:eastAsia="zh-TW"/>
        </w:rPr>
        <w:t>有時重復話題（但</w:t>
      </w:r>
      <w:r w:rsidR="00DF64D1" w:rsidRPr="00BE5EEF">
        <w:rPr>
          <w:rFonts w:ascii="Calibri" w:eastAsia="SimSun" w:hAnsi="Calibri" w:cs="Arial" w:hint="eastAsia"/>
          <w:lang w:eastAsia="zh-TW"/>
        </w:rPr>
        <w:t>7:15, 28</w:t>
      </w:r>
      <w:r w:rsidR="00DF64D1" w:rsidRPr="00BE5EEF">
        <w:rPr>
          <w:rFonts w:ascii="Calibri" w:eastAsia="SimSun" w:hAnsi="Calibri" w:cs="Arial" w:hint="eastAsia"/>
          <w:lang w:eastAsia="zh-TW"/>
        </w:rPr>
        <w:t>），</w:t>
      </w:r>
      <w:r w:rsidRPr="00BE5EEF">
        <w:rPr>
          <w:rFonts w:ascii="Calibri" w:eastAsia="SimSun" w:hAnsi="Calibri" w:cs="Arial" w:hint="eastAsia"/>
          <w:lang w:eastAsia="zh-TW"/>
        </w:rPr>
        <w:t>或</w:t>
      </w:r>
      <w:r w:rsidR="00DF64D1" w:rsidRPr="00BE5EEF">
        <w:rPr>
          <w:rFonts w:ascii="Calibri" w:eastAsia="SimSun" w:hAnsi="Calibri" w:cs="Arial" w:hint="eastAsia"/>
          <w:lang w:eastAsia="zh-TW"/>
        </w:rPr>
        <w:t>畫面剪輯（但</w:t>
      </w:r>
      <w:r w:rsidR="00DF64D1" w:rsidRPr="00BE5EEF">
        <w:rPr>
          <w:rFonts w:ascii="Calibri" w:eastAsia="SimSun" w:hAnsi="Calibri" w:cs="Arial" w:hint="eastAsia"/>
          <w:lang w:eastAsia="zh-TW"/>
        </w:rPr>
        <w:t>7:1-8, 15-28</w:t>
      </w:r>
      <w:r w:rsidR="00DF64D1" w:rsidRPr="00BE5EEF">
        <w:rPr>
          <w:rFonts w:ascii="Calibri" w:eastAsia="SimSun" w:hAnsi="Calibri" w:cs="Arial" w:hint="eastAsia"/>
          <w:lang w:eastAsia="zh-TW"/>
        </w:rPr>
        <w:t>）</w:t>
      </w:r>
      <w:r w:rsidRPr="00BE5EEF">
        <w:rPr>
          <w:rFonts w:ascii="Calibri" w:eastAsia="SimSun" w:hAnsi="Calibri" w:cs="Arial" w:hint="eastAsia"/>
          <w:lang w:eastAsia="zh-TW"/>
        </w:rPr>
        <w:t>；</w:t>
      </w:r>
    </w:p>
    <w:p w:rsidR="00DF64D1" w:rsidRPr="00BE5EEF" w:rsidRDefault="0089452A" w:rsidP="00BE5EEF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>從神的角度揭</w:t>
      </w:r>
      <w:r w:rsidR="006C1C44" w:rsidRPr="00BE5EEF">
        <w:rPr>
          <w:rFonts w:ascii="Calibri" w:eastAsia="SimSun" w:hAnsi="Calibri" w:cs="Arial" w:hint="eastAsia"/>
          <w:lang w:eastAsia="zh-TW"/>
        </w:rPr>
        <w:t>示歷史，具有</w:t>
      </w:r>
      <w:r w:rsidR="00DF64D1" w:rsidRPr="00BE5EEF">
        <w:rPr>
          <w:rFonts w:ascii="Calibri" w:eastAsia="SimSun" w:hAnsi="Calibri" w:cs="Arial" w:hint="eastAsia"/>
          <w:lang w:eastAsia="zh-TW"/>
        </w:rPr>
        <w:t>超越性的信息。</w:t>
      </w:r>
    </w:p>
    <w:p w:rsidR="00BB7145" w:rsidRDefault="00BB7145" w:rsidP="0013724B">
      <w:pPr>
        <w:spacing w:after="0" w:line="240" w:lineRule="auto"/>
        <w:rPr>
          <w:rFonts w:ascii="Calibri" w:eastAsia="SimSun" w:hAnsi="Calibri" w:cs="Arial"/>
          <w:lang w:eastAsia="zh-TW"/>
        </w:rPr>
      </w:pPr>
    </w:p>
    <w:p w:rsidR="00DF64D1" w:rsidRPr="00D062FE" w:rsidRDefault="0013724B" w:rsidP="0013724B">
      <w:pPr>
        <w:spacing w:after="0" w:line="240" w:lineRule="auto"/>
        <w:rPr>
          <w:rFonts w:ascii="Calibri" w:eastAsia="SimSun" w:hAnsi="Calibri" w:cs="Arial"/>
          <w:b/>
          <w:bCs/>
        </w:rPr>
      </w:pPr>
      <w:r w:rsidRPr="00D062FE">
        <w:rPr>
          <w:rFonts w:ascii="Calibri" w:eastAsia="SimSun" w:hAnsi="Calibri" w:cs="Arial" w:hint="eastAsia"/>
          <w:b/>
          <w:bCs/>
          <w:lang w:eastAsia="zh-TW"/>
        </w:rPr>
        <w:sym w:font="Wingdings" w:char="F0D8"/>
      </w:r>
      <w:r w:rsidRPr="00D062FE">
        <w:rPr>
          <w:rFonts w:ascii="Calibri" w:eastAsia="SimSun" w:hAnsi="Calibri" w:cs="Arial" w:hint="eastAsia"/>
          <w:b/>
          <w:bCs/>
        </w:rPr>
        <w:t xml:space="preserve">  </w:t>
      </w:r>
      <w:r w:rsidR="006C1C44" w:rsidRPr="00D062FE">
        <w:rPr>
          <w:rFonts w:ascii="Calibri" w:eastAsia="SimSun" w:hAnsi="Calibri" w:cs="Arial" w:hint="eastAsia"/>
          <w:b/>
          <w:bCs/>
        </w:rPr>
        <w:t>啟示文學的目的</w:t>
      </w:r>
    </w:p>
    <w:p w:rsidR="0013724B" w:rsidRDefault="00DF64D1" w:rsidP="00BB7145">
      <w:pPr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</w:rPr>
        <w:t>启示文学是“在危机中的文学”。</w:t>
      </w:r>
      <w:r w:rsidR="0018464A">
        <w:rPr>
          <w:rFonts w:ascii="Calibri" w:eastAsia="SimSun" w:hAnsi="Calibri" w:cs="Arial" w:hint="eastAsia"/>
          <w:lang w:eastAsia="zh-TW"/>
        </w:rPr>
        <w:t>主要</w:t>
      </w:r>
      <w:r>
        <w:rPr>
          <w:rFonts w:ascii="Calibri" w:eastAsia="SimSun" w:hAnsi="Calibri" w:cs="Arial" w:hint="eastAsia"/>
          <w:lang w:eastAsia="zh-TW"/>
        </w:rPr>
        <w:t>目的是</w:t>
      </w:r>
      <w:r w:rsidR="0018464A">
        <w:rPr>
          <w:rFonts w:ascii="Calibri" w:eastAsia="SimSun" w:hAnsi="Calibri" w:cs="Arial" w:hint="eastAsia"/>
          <w:lang w:eastAsia="zh-TW"/>
        </w:rPr>
        <w:t>安慰與堅固</w:t>
      </w:r>
      <w:r>
        <w:rPr>
          <w:rFonts w:ascii="Calibri" w:eastAsia="SimSun" w:hAnsi="Calibri" w:cs="Arial" w:hint="eastAsia"/>
          <w:lang w:eastAsia="zh-TW"/>
        </w:rPr>
        <w:t>信徒</w:t>
      </w:r>
      <w:r w:rsidR="00BB7145">
        <w:rPr>
          <w:rFonts w:ascii="Calibri" w:eastAsia="SimSun" w:hAnsi="Calibri" w:cs="Arial" w:hint="eastAsia"/>
          <w:lang w:eastAsia="zh-TW"/>
        </w:rPr>
        <w:t>的信心</w:t>
      </w:r>
      <w:r>
        <w:rPr>
          <w:rFonts w:ascii="Calibri" w:eastAsia="SimSun" w:hAnsi="Calibri" w:cs="Arial" w:hint="eastAsia"/>
          <w:lang w:eastAsia="zh-TW"/>
        </w:rPr>
        <w:t>。</w:t>
      </w:r>
    </w:p>
    <w:p w:rsidR="0013724B" w:rsidRDefault="0013724B" w:rsidP="0013724B">
      <w:pPr>
        <w:spacing w:after="0" w:line="240" w:lineRule="auto"/>
        <w:rPr>
          <w:rFonts w:ascii="Calibri" w:eastAsia="SimSun" w:hAnsi="Calibri" w:cs="Arial"/>
          <w:lang w:eastAsia="zh-TW"/>
        </w:rPr>
      </w:pPr>
    </w:p>
    <w:p w:rsidR="0013724B" w:rsidRDefault="0013724B" w:rsidP="0013724B">
      <w:pPr>
        <w:spacing w:after="0" w:line="240" w:lineRule="auto"/>
        <w:rPr>
          <w:rFonts w:ascii="Calibri" w:eastAsia="SimSun" w:hAnsi="Calibri" w:cs="Arial"/>
          <w:b/>
          <w:bCs/>
          <w:lang w:eastAsia="zh-TW"/>
        </w:rPr>
      </w:pPr>
      <w:r w:rsidRPr="00D062FE">
        <w:rPr>
          <w:rFonts w:ascii="Calibri" w:eastAsia="SimSun" w:hAnsi="Calibri" w:cs="Arial" w:hint="eastAsia"/>
          <w:b/>
          <w:bCs/>
          <w:lang w:eastAsia="zh-TW"/>
        </w:rPr>
        <w:t>《但以理書》</w:t>
      </w:r>
    </w:p>
    <w:p w:rsidR="00D062FE" w:rsidRDefault="00D062FE" w:rsidP="00047B59">
      <w:pPr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>作者</w:t>
      </w:r>
      <w:r w:rsidR="00047B59">
        <w:rPr>
          <w:rFonts w:ascii="Calibri" w:eastAsia="SimSun" w:hAnsi="Calibri" w:cs="Arial" w:hint="eastAsia"/>
          <w:lang w:eastAsia="zh-TW"/>
        </w:rPr>
        <w:t>與寫作時間</w:t>
      </w:r>
      <w:r>
        <w:rPr>
          <w:rFonts w:ascii="Calibri" w:eastAsia="SimSun" w:hAnsi="Calibri" w:cs="Arial" w:hint="eastAsia"/>
          <w:lang w:eastAsia="zh-TW"/>
        </w:rPr>
        <w:t>：傳統認為</w:t>
      </w:r>
      <w:r w:rsidR="00047B59">
        <w:rPr>
          <w:rFonts w:ascii="Calibri" w:eastAsia="SimSun" w:hAnsi="Calibri" w:cs="Arial" w:hint="eastAsia"/>
          <w:lang w:eastAsia="zh-TW"/>
        </w:rPr>
        <w:t>作者是</w:t>
      </w:r>
      <w:r>
        <w:rPr>
          <w:rFonts w:ascii="Calibri" w:eastAsia="SimSun" w:hAnsi="Calibri" w:cs="Arial" w:hint="eastAsia"/>
          <w:lang w:eastAsia="zh-TW"/>
        </w:rPr>
        <w:t>但以理</w:t>
      </w:r>
      <w:r w:rsidR="00047B59">
        <w:rPr>
          <w:rFonts w:ascii="Calibri" w:eastAsia="SimSun" w:hAnsi="Calibri" w:cs="Arial" w:hint="eastAsia"/>
          <w:lang w:eastAsia="zh-TW"/>
        </w:rPr>
        <w:t>，寫於</w:t>
      </w:r>
      <w:r>
        <w:rPr>
          <w:rFonts w:ascii="Calibri" w:eastAsia="SimSun" w:hAnsi="Calibri" w:cs="Arial" w:hint="eastAsia"/>
          <w:lang w:eastAsia="zh-TW"/>
        </w:rPr>
        <w:t>主前第六世紀</w:t>
      </w:r>
    </w:p>
    <w:p w:rsidR="00D50232" w:rsidRDefault="00D50232" w:rsidP="00D50232">
      <w:pPr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>但以理：意思為“神是我的審判官”</w:t>
      </w:r>
    </w:p>
    <w:p w:rsidR="00D062FE" w:rsidRPr="00EB0F72" w:rsidRDefault="00D062FE" w:rsidP="00EB0F72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Calibri" w:eastAsia="SimSun" w:hAnsi="Calibri" w:cs="Arial"/>
          <w:lang w:eastAsia="zh-TW"/>
        </w:rPr>
      </w:pPr>
      <w:r w:rsidRPr="00EB0F72">
        <w:rPr>
          <w:rFonts w:ascii="Calibri" w:eastAsia="SimSun" w:hAnsi="Calibri" w:cs="Arial" w:hint="eastAsia"/>
          <w:lang w:eastAsia="zh-TW"/>
        </w:rPr>
        <w:t>《但以理書》的內容反映了以色列被擄歷史情況，有些異想、禱告與詩歌是從但以理寫的，特別用亞蘭語寫的部分。但也可能經過一個幾百年的編修過程。</w:t>
      </w:r>
    </w:p>
    <w:p w:rsidR="004505E6" w:rsidRDefault="004505E6" w:rsidP="00D062FE">
      <w:pPr>
        <w:spacing w:after="0" w:line="240" w:lineRule="auto"/>
        <w:rPr>
          <w:rFonts w:ascii="Calibri" w:eastAsia="SimSun" w:hAnsi="Calibri" w:cs="Arial"/>
          <w:lang w:eastAsia="zh-TW"/>
        </w:rPr>
      </w:pPr>
    </w:p>
    <w:p w:rsidR="00D50232" w:rsidRPr="00EB0F72" w:rsidRDefault="00D50232" w:rsidP="00D062FE">
      <w:pPr>
        <w:spacing w:after="0" w:line="240" w:lineRule="auto"/>
        <w:rPr>
          <w:rFonts w:ascii="Calibri" w:eastAsia="SimSun" w:hAnsi="Calibri" w:cs="Arial"/>
          <w:b/>
          <w:bCs/>
          <w:lang w:eastAsia="zh-TW"/>
        </w:rPr>
      </w:pPr>
      <w:r w:rsidRPr="00EB0F72">
        <w:rPr>
          <w:rFonts w:ascii="Calibri" w:eastAsia="SimSun" w:hAnsi="Calibri" w:cs="Arial" w:hint="eastAsia"/>
          <w:b/>
          <w:bCs/>
          <w:lang w:eastAsia="zh-TW"/>
        </w:rPr>
        <w:t>大綱</w:t>
      </w:r>
    </w:p>
    <w:p w:rsidR="00D50232" w:rsidRDefault="00D50232" w:rsidP="00D062FE">
      <w:pPr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>1</w:t>
      </w:r>
      <w:r>
        <w:rPr>
          <w:rFonts w:ascii="Calibri" w:eastAsia="SimSun" w:hAnsi="Calibri" w:cs="Arial" w:hint="eastAsia"/>
          <w:lang w:eastAsia="zh-TW"/>
        </w:rPr>
        <w:t>）大致分兩部分：</w:t>
      </w:r>
      <w:r>
        <w:rPr>
          <w:rFonts w:ascii="Calibri" w:eastAsia="SimSun" w:hAnsi="Calibri" w:cs="Arial" w:hint="eastAsia"/>
          <w:lang w:eastAsia="zh-TW"/>
        </w:rPr>
        <w:t>1-6</w:t>
      </w:r>
      <w:r>
        <w:rPr>
          <w:rFonts w:ascii="Calibri" w:eastAsia="SimSun" w:hAnsi="Calibri" w:cs="Arial" w:hint="eastAsia"/>
          <w:lang w:eastAsia="zh-TW"/>
        </w:rPr>
        <w:t>章，歷史</w:t>
      </w:r>
      <w:r w:rsidR="00EB0F72">
        <w:rPr>
          <w:rFonts w:ascii="Calibri" w:eastAsia="SimSun" w:hAnsi="Calibri" w:cs="Arial" w:hint="eastAsia"/>
          <w:lang w:eastAsia="zh-TW"/>
        </w:rPr>
        <w:t>（巴比倫）</w:t>
      </w:r>
      <w:r>
        <w:rPr>
          <w:rFonts w:ascii="Calibri" w:eastAsia="SimSun" w:hAnsi="Calibri" w:cs="Arial" w:hint="eastAsia"/>
          <w:lang w:eastAsia="zh-TW"/>
        </w:rPr>
        <w:t>；</w:t>
      </w:r>
      <w:r>
        <w:rPr>
          <w:rFonts w:ascii="Calibri" w:eastAsia="SimSun" w:hAnsi="Calibri" w:cs="Arial" w:hint="eastAsia"/>
          <w:lang w:eastAsia="zh-TW"/>
        </w:rPr>
        <w:t>7-12</w:t>
      </w:r>
      <w:r>
        <w:rPr>
          <w:rFonts w:ascii="Calibri" w:eastAsia="SimSun" w:hAnsi="Calibri" w:cs="Arial" w:hint="eastAsia"/>
          <w:lang w:eastAsia="zh-TW"/>
        </w:rPr>
        <w:t>章，異象</w:t>
      </w:r>
      <w:r w:rsidR="00EB0F72">
        <w:rPr>
          <w:rFonts w:ascii="Calibri" w:eastAsia="SimSun" w:hAnsi="Calibri" w:cs="Arial" w:hint="eastAsia"/>
          <w:lang w:eastAsia="zh-TW"/>
        </w:rPr>
        <w:t>（回國之後）</w:t>
      </w:r>
      <w:r>
        <w:rPr>
          <w:rFonts w:ascii="Calibri" w:eastAsia="SimSun" w:hAnsi="Calibri" w:cs="Arial" w:hint="eastAsia"/>
          <w:lang w:eastAsia="zh-TW"/>
        </w:rPr>
        <w:t>。</w:t>
      </w:r>
    </w:p>
    <w:p w:rsidR="00DF4647" w:rsidRDefault="00D50232" w:rsidP="00EB0F72">
      <w:pPr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>2</w:t>
      </w:r>
      <w:r>
        <w:rPr>
          <w:rFonts w:ascii="Calibri" w:eastAsia="SimSun" w:hAnsi="Calibri" w:cs="Arial" w:hint="eastAsia"/>
          <w:lang w:eastAsia="zh-TW"/>
        </w:rPr>
        <w:t>）或按文字分段：</w:t>
      </w:r>
      <w:r w:rsidR="00DF4647">
        <w:rPr>
          <w:rFonts w:ascii="Calibri" w:eastAsia="SimSun" w:hAnsi="Calibri" w:cs="Arial" w:hint="eastAsia"/>
          <w:lang w:eastAsia="zh-TW"/>
        </w:rPr>
        <w:t>審判的信息：外邦權勢最終要敗亡（</w:t>
      </w:r>
      <w:r w:rsidR="00DF4647">
        <w:rPr>
          <w:rFonts w:ascii="Calibri" w:eastAsia="SimSun" w:hAnsi="Calibri" w:cs="Arial" w:hint="eastAsia"/>
          <w:lang w:eastAsia="zh-TW"/>
        </w:rPr>
        <w:t xml:space="preserve">2:4b-7:28 </w:t>
      </w:r>
      <w:r w:rsidR="00DF4647">
        <w:rPr>
          <w:rFonts w:ascii="Calibri" w:eastAsia="SimSun" w:hAnsi="Calibri" w:cs="Arial" w:hint="eastAsia"/>
          <w:lang w:eastAsia="zh-TW"/>
        </w:rPr>
        <w:t>亞蘭文）</w:t>
      </w:r>
    </w:p>
    <w:p w:rsidR="00D50232" w:rsidRDefault="00DF4647" w:rsidP="00DF4647">
      <w:pPr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ab/>
      </w:r>
      <w:r>
        <w:rPr>
          <w:rFonts w:ascii="Calibri" w:eastAsia="SimSun" w:hAnsi="Calibri" w:cs="Arial" w:hint="eastAsia"/>
          <w:lang w:eastAsia="zh-TW"/>
        </w:rPr>
        <w:tab/>
        <w:t xml:space="preserve">        </w:t>
      </w:r>
      <w:r w:rsidR="00256B74">
        <w:rPr>
          <w:rFonts w:ascii="Calibri" w:eastAsia="SimSun" w:hAnsi="Calibri" w:cs="Arial"/>
          <w:lang w:eastAsia="zh-TW"/>
        </w:rPr>
        <w:t xml:space="preserve"> </w:t>
      </w:r>
      <w:r>
        <w:rPr>
          <w:rFonts w:ascii="Calibri" w:eastAsia="SimSun" w:hAnsi="Calibri" w:cs="Arial" w:hint="eastAsia"/>
          <w:lang w:eastAsia="zh-TW"/>
        </w:rPr>
        <w:t>盼望的信息：神的百姓以色列最終要蒙拯救（</w:t>
      </w:r>
      <w:r>
        <w:rPr>
          <w:rFonts w:ascii="Calibri" w:eastAsia="SimSun" w:hAnsi="Calibri" w:cs="Arial" w:hint="eastAsia"/>
          <w:lang w:eastAsia="zh-TW"/>
        </w:rPr>
        <w:t xml:space="preserve">1:1-2:4a; 8:1-12:13 </w:t>
      </w:r>
      <w:r>
        <w:rPr>
          <w:rFonts w:ascii="Calibri" w:eastAsia="SimSun" w:hAnsi="Calibri" w:cs="Arial" w:hint="eastAsia"/>
          <w:lang w:eastAsia="zh-TW"/>
        </w:rPr>
        <w:t>希伯來文）</w:t>
      </w:r>
    </w:p>
    <w:p w:rsidR="00EB0F72" w:rsidRDefault="00EB0F72" w:rsidP="00DF4647">
      <w:pPr>
        <w:spacing w:after="0" w:line="240" w:lineRule="auto"/>
        <w:rPr>
          <w:rFonts w:ascii="Calibri" w:eastAsia="SimSun" w:hAnsi="Calibri" w:cs="Arial"/>
          <w:lang w:eastAsia="zh-TW"/>
        </w:rPr>
      </w:pPr>
    </w:p>
    <w:p w:rsidR="00EB0F72" w:rsidRPr="00EB0F72" w:rsidRDefault="00EB0F72" w:rsidP="00DF4647">
      <w:pPr>
        <w:spacing w:after="0" w:line="240" w:lineRule="auto"/>
        <w:rPr>
          <w:rFonts w:ascii="Calibri" w:eastAsia="SimSun" w:hAnsi="Calibri" w:cs="Arial"/>
          <w:b/>
          <w:bCs/>
          <w:lang w:eastAsia="zh-TW"/>
        </w:rPr>
      </w:pPr>
      <w:r w:rsidRPr="00EB0F72">
        <w:rPr>
          <w:rFonts w:ascii="Calibri" w:eastAsia="SimSun" w:hAnsi="Calibri" w:cs="Arial" w:hint="eastAsia"/>
          <w:b/>
          <w:bCs/>
          <w:lang w:eastAsia="zh-TW"/>
        </w:rPr>
        <w:t>大主題與目的</w:t>
      </w:r>
    </w:p>
    <w:p w:rsidR="00EB0F72" w:rsidRDefault="00EB0F72" w:rsidP="00DF4647">
      <w:pPr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>但</w:t>
      </w:r>
      <w:r>
        <w:rPr>
          <w:rFonts w:ascii="Calibri" w:eastAsia="SimSun" w:hAnsi="Calibri" w:cs="Arial" w:hint="eastAsia"/>
          <w:lang w:eastAsia="zh-TW"/>
        </w:rPr>
        <w:t xml:space="preserve">5:21 </w:t>
      </w:r>
      <w:r>
        <w:rPr>
          <w:rFonts w:ascii="Calibri" w:eastAsia="SimSun" w:hAnsi="Calibri" w:cs="Arial" w:hint="eastAsia"/>
          <w:lang w:eastAsia="zh-TW"/>
        </w:rPr>
        <w:t>神的主權，並要超過所有的偶像和王國，要建立一個新的，並破壞不了的國度。</w:t>
      </w:r>
    </w:p>
    <w:p w:rsidR="00EB0F72" w:rsidRDefault="00EB0F72" w:rsidP="00DF4647">
      <w:pPr>
        <w:spacing w:after="0" w:line="240" w:lineRule="auto"/>
        <w:rPr>
          <w:rFonts w:ascii="Calibri" w:eastAsia="SimSun" w:hAnsi="Calibri" w:cs="Arial"/>
          <w:lang w:eastAsia="zh-TW"/>
        </w:rPr>
      </w:pPr>
    </w:p>
    <w:p w:rsidR="00EB0F72" w:rsidRPr="00047B59" w:rsidRDefault="00EB0F72" w:rsidP="00DF4647">
      <w:pPr>
        <w:spacing w:after="0" w:line="240" w:lineRule="auto"/>
        <w:rPr>
          <w:rFonts w:ascii="Calibri" w:eastAsia="SimSun" w:hAnsi="Calibri" w:cs="Arial"/>
          <w:b/>
          <w:bCs/>
          <w:lang w:eastAsia="zh-TW"/>
        </w:rPr>
      </w:pPr>
      <w:r w:rsidRPr="00047B59">
        <w:rPr>
          <w:rFonts w:ascii="Calibri" w:eastAsia="SimSun" w:hAnsi="Calibri" w:cs="Arial" w:hint="eastAsia"/>
          <w:b/>
          <w:bCs/>
          <w:lang w:eastAsia="zh-TW"/>
        </w:rPr>
        <w:t>討論</w:t>
      </w:r>
    </w:p>
    <w:p w:rsidR="00EB0F72" w:rsidRDefault="00EB0F72" w:rsidP="00DF4647">
      <w:pPr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>1</w:t>
      </w:r>
      <w:r>
        <w:rPr>
          <w:rFonts w:ascii="Calibri" w:eastAsia="SimSun" w:hAnsi="Calibri" w:cs="Arial" w:hint="eastAsia"/>
          <w:lang w:eastAsia="zh-TW"/>
        </w:rPr>
        <w:t>）《但以理書》的內容怎樣體現大主題？</w:t>
      </w:r>
    </w:p>
    <w:p w:rsidR="00B01EE8" w:rsidRDefault="00B01EE8" w:rsidP="00DF4647">
      <w:pPr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>___________________________________________________________________________________</w:t>
      </w:r>
    </w:p>
    <w:p w:rsidR="00B01EE8" w:rsidRDefault="00B01EE8" w:rsidP="00DF4647">
      <w:pPr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>___________________________________________________________________________________</w:t>
      </w:r>
    </w:p>
    <w:p w:rsidR="00047B59" w:rsidRDefault="00047B59" w:rsidP="00B01EE8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lang w:eastAsia="zh-TW"/>
        </w:rPr>
      </w:pPr>
    </w:p>
    <w:p w:rsidR="00EB0F72" w:rsidRDefault="00EB0F72" w:rsidP="00B01EE8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>2</w:t>
      </w:r>
      <w:r>
        <w:rPr>
          <w:rFonts w:ascii="Calibri" w:eastAsia="SimSun" w:hAnsi="Calibri" w:cs="Arial" w:hint="eastAsia"/>
          <w:lang w:eastAsia="zh-TW"/>
        </w:rPr>
        <w:t>）</w:t>
      </w:r>
      <w:r w:rsidR="00FA0C58">
        <w:rPr>
          <w:rFonts w:ascii="Calibri" w:eastAsia="SimSun" w:hAnsi="Calibri" w:cs="Arial" w:hint="eastAsia"/>
          <w:lang w:eastAsia="zh-TW"/>
        </w:rPr>
        <w:t>《約翰福音</w:t>
      </w:r>
      <w:r w:rsidR="00C0243C">
        <w:rPr>
          <w:rFonts w:ascii="Calibri" w:eastAsia="SimSun" w:hAnsi="Calibri" w:cs="Arial" w:hint="eastAsia"/>
          <w:lang w:eastAsia="zh-TW"/>
        </w:rPr>
        <w:t>》耶穌曾禱告，祂不求我們離開世界，但求我們脫離罪惡，因為我們不</w:t>
      </w:r>
      <w:r w:rsidR="00C0243C">
        <w:rPr>
          <w:rFonts w:ascii="Calibri" w:eastAsia="SimSun" w:hAnsi="Calibri" w:cs="Arial" w:hint="eastAsia"/>
          <w:lang w:val="en-US" w:eastAsia="zh-TW"/>
        </w:rPr>
        <w:t>属</w:t>
      </w:r>
      <w:r w:rsidR="00FA0C58">
        <w:rPr>
          <w:rFonts w:ascii="Calibri" w:eastAsia="SimSun" w:hAnsi="Calibri" w:cs="Arial" w:hint="eastAsia"/>
          <w:lang w:eastAsia="zh-TW"/>
        </w:rPr>
        <w:t>這世界（約</w:t>
      </w:r>
      <w:r w:rsidR="00FA0C58">
        <w:rPr>
          <w:rFonts w:ascii="Calibri" w:eastAsia="SimSun" w:hAnsi="Calibri" w:cs="Arial" w:hint="eastAsia"/>
          <w:lang w:eastAsia="zh-TW"/>
        </w:rPr>
        <w:t>17:15-16</w:t>
      </w:r>
      <w:r w:rsidR="00FA0C58">
        <w:rPr>
          <w:rFonts w:ascii="Calibri" w:eastAsia="SimSun" w:hAnsi="Calibri" w:cs="Arial" w:hint="eastAsia"/>
          <w:lang w:eastAsia="zh-TW"/>
        </w:rPr>
        <w:t>）。</w:t>
      </w:r>
      <w:r w:rsidR="00B01EE8">
        <w:rPr>
          <w:rFonts w:ascii="Calibri" w:eastAsia="SimSun" w:hAnsi="Calibri" w:cs="Arial" w:hint="eastAsia"/>
          <w:lang w:eastAsia="zh-TW"/>
        </w:rPr>
        <w:t>你</w:t>
      </w:r>
      <w:r w:rsidR="00FA0C58">
        <w:rPr>
          <w:rFonts w:ascii="Calibri" w:eastAsia="SimSun" w:hAnsi="Calibri" w:cs="Arial" w:hint="eastAsia"/>
          <w:lang w:eastAsia="zh-TW"/>
        </w:rPr>
        <w:t>從</w:t>
      </w:r>
      <w:r w:rsidR="00B01EE8">
        <w:rPr>
          <w:rFonts w:ascii="Calibri" w:eastAsia="SimSun" w:hAnsi="Calibri" w:cs="Arial" w:hint="eastAsia"/>
          <w:lang w:eastAsia="zh-TW"/>
        </w:rPr>
        <w:t>《</w:t>
      </w:r>
      <w:r w:rsidR="00FA0C58">
        <w:rPr>
          <w:rFonts w:ascii="Calibri" w:eastAsia="SimSun" w:hAnsi="Calibri" w:cs="Arial" w:hint="eastAsia"/>
          <w:lang w:eastAsia="zh-TW"/>
        </w:rPr>
        <w:t>但以理</w:t>
      </w:r>
      <w:r w:rsidR="00B01EE8">
        <w:rPr>
          <w:rFonts w:ascii="Calibri" w:eastAsia="SimSun" w:hAnsi="Calibri" w:cs="Arial" w:hint="eastAsia"/>
          <w:lang w:eastAsia="zh-TW"/>
        </w:rPr>
        <w:t>書》</w:t>
      </w:r>
      <w:r w:rsidR="00FA0C58">
        <w:rPr>
          <w:rFonts w:ascii="Calibri" w:eastAsia="SimSun" w:hAnsi="Calibri" w:cs="Arial" w:hint="eastAsia"/>
          <w:lang w:eastAsia="zh-TW"/>
        </w:rPr>
        <w:t>中可以學到什麼功課？</w:t>
      </w:r>
    </w:p>
    <w:p w:rsidR="00B01EE8" w:rsidRDefault="00B01EE8" w:rsidP="00B01EE8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>___________________________________________________________________________________</w:t>
      </w:r>
    </w:p>
    <w:p w:rsidR="00B01EE8" w:rsidRDefault="00B01EE8" w:rsidP="00B01EE8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>___________________________________________________________________________________</w:t>
      </w:r>
    </w:p>
    <w:p w:rsidR="00047B59" w:rsidRDefault="00047B59" w:rsidP="00FA0C58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lang w:eastAsia="zh-TW"/>
        </w:rPr>
      </w:pPr>
    </w:p>
    <w:p w:rsidR="00FA0C58" w:rsidRDefault="00FA0C58" w:rsidP="00FA0C58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>3</w:t>
      </w:r>
      <w:r>
        <w:rPr>
          <w:rFonts w:ascii="Calibri" w:eastAsia="SimSun" w:hAnsi="Calibri" w:cs="Arial" w:hint="eastAsia"/>
          <w:lang w:eastAsia="zh-TW"/>
        </w:rPr>
        <w:t>）請描述“神作王”，或“神的國度”這個主題，在《但以理書》中如何表達？</w:t>
      </w:r>
    </w:p>
    <w:p w:rsidR="00B01EE8" w:rsidRDefault="00B01EE8" w:rsidP="00FA0C58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>___________________________________________________________________________________</w:t>
      </w:r>
    </w:p>
    <w:p w:rsidR="00B01EE8" w:rsidRDefault="00B01EE8" w:rsidP="00FA0C58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>___________________________________________________________________________________</w:t>
      </w:r>
    </w:p>
    <w:p w:rsidR="00047B59" w:rsidRDefault="00047B59" w:rsidP="00B01EE8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lang w:eastAsia="zh-TW"/>
        </w:rPr>
      </w:pPr>
    </w:p>
    <w:p w:rsidR="00B01EE8" w:rsidRDefault="00B01EE8" w:rsidP="00B01EE8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>4</w:t>
      </w:r>
      <w:r>
        <w:rPr>
          <w:rFonts w:ascii="Calibri" w:eastAsia="SimSun" w:hAnsi="Calibri" w:cs="Arial" w:hint="eastAsia"/>
          <w:lang w:eastAsia="zh-TW"/>
        </w:rPr>
        <w:t>）你對《創世紀》中人的責任和墮落，在《但以理書》中人的治理和神的掌管有何新的認識？</w:t>
      </w:r>
    </w:p>
    <w:p w:rsidR="00B01EE8" w:rsidRDefault="00B01EE8" w:rsidP="00B01EE8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>___________________________________________________________________________________</w:t>
      </w:r>
    </w:p>
    <w:p w:rsidR="00B01EE8" w:rsidRDefault="00B01EE8" w:rsidP="00B01EE8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>___________________________________________________________________________________</w:t>
      </w:r>
    </w:p>
    <w:p w:rsidR="00047B59" w:rsidRDefault="00047B59" w:rsidP="00B01EE8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lang w:eastAsia="zh-TW"/>
        </w:rPr>
      </w:pPr>
    </w:p>
    <w:p w:rsidR="00B01EE8" w:rsidRPr="00B01EE8" w:rsidRDefault="00B01EE8" w:rsidP="00B01EE8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lang w:eastAsia="zh-TW"/>
        </w:rPr>
      </w:pPr>
      <w:r>
        <w:rPr>
          <w:rFonts w:ascii="Calibri" w:eastAsia="SimSun" w:hAnsi="Calibri" w:cs="Arial" w:hint="eastAsia"/>
          <w:lang w:eastAsia="zh-TW"/>
        </w:rPr>
        <w:t>5</w:t>
      </w:r>
      <w:r>
        <w:rPr>
          <w:rFonts w:ascii="Calibri" w:eastAsia="SimSun" w:hAnsi="Calibri" w:cs="Arial" w:hint="eastAsia"/>
          <w:lang w:eastAsia="zh-TW"/>
        </w:rPr>
        <w:t>）你對書中有關神的信實和人的忠心有何感想？</w:t>
      </w:r>
    </w:p>
    <w:p w:rsidR="004505E6" w:rsidRDefault="00B01EE8" w:rsidP="00D062FE">
      <w:pPr>
        <w:spacing w:after="0" w:line="240" w:lineRule="auto"/>
        <w:rPr>
          <w:rFonts w:ascii="Calibri" w:eastAsia="SimSun" w:hAnsi="Calibri" w:cs="Arial"/>
        </w:rPr>
      </w:pPr>
      <w:r>
        <w:rPr>
          <w:rFonts w:ascii="Calibri" w:eastAsia="SimSun" w:hAnsi="Calibri" w:cs="Arial" w:hint="eastAsia"/>
        </w:rPr>
        <w:t>___________________________________________________________________________________</w:t>
      </w:r>
    </w:p>
    <w:p w:rsidR="00B01EE8" w:rsidRDefault="00B01EE8" w:rsidP="00B01EE8">
      <w:pPr>
        <w:spacing w:after="0" w:line="240" w:lineRule="auto"/>
        <w:rPr>
          <w:rFonts w:ascii="Calibri" w:eastAsia="SimSun" w:hAnsi="Calibri" w:cs="Arial"/>
        </w:rPr>
      </w:pPr>
      <w:r>
        <w:rPr>
          <w:rFonts w:ascii="Calibri" w:eastAsia="SimSun" w:hAnsi="Calibri" w:cs="Arial" w:hint="eastAsia"/>
        </w:rPr>
        <w:t>___________________________________________________________________________________</w:t>
      </w:r>
    </w:p>
    <w:sectPr w:rsidR="00B01EE8" w:rsidSect="00DF4647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199" w:rsidRDefault="00B53199" w:rsidP="00DF64D1">
      <w:pPr>
        <w:spacing w:after="0" w:line="240" w:lineRule="auto"/>
      </w:pPr>
      <w:r>
        <w:separator/>
      </w:r>
    </w:p>
  </w:endnote>
  <w:endnote w:type="continuationSeparator" w:id="1">
    <w:p w:rsidR="00B53199" w:rsidRDefault="00B53199" w:rsidP="00DF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199" w:rsidRDefault="00B53199" w:rsidP="00DF64D1">
      <w:pPr>
        <w:spacing w:after="0" w:line="240" w:lineRule="auto"/>
      </w:pPr>
      <w:r>
        <w:separator/>
      </w:r>
    </w:p>
  </w:footnote>
  <w:footnote w:type="continuationSeparator" w:id="1">
    <w:p w:rsidR="00B53199" w:rsidRDefault="00B53199" w:rsidP="00DF6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1098"/>
    <w:multiLevelType w:val="hybridMultilevel"/>
    <w:tmpl w:val="91B8A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7510C"/>
    <w:multiLevelType w:val="hybridMultilevel"/>
    <w:tmpl w:val="DBAA9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24DA8"/>
    <w:multiLevelType w:val="hybridMultilevel"/>
    <w:tmpl w:val="DCEE5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21D6"/>
    <w:rsid w:val="00047B59"/>
    <w:rsid w:val="00094DB9"/>
    <w:rsid w:val="0013724B"/>
    <w:rsid w:val="0018464A"/>
    <w:rsid w:val="001A3809"/>
    <w:rsid w:val="00256B74"/>
    <w:rsid w:val="004150D9"/>
    <w:rsid w:val="004505E6"/>
    <w:rsid w:val="004B4E74"/>
    <w:rsid w:val="004E7AB2"/>
    <w:rsid w:val="005E4A00"/>
    <w:rsid w:val="00611B9B"/>
    <w:rsid w:val="006C1C44"/>
    <w:rsid w:val="006E6090"/>
    <w:rsid w:val="00747880"/>
    <w:rsid w:val="007A310E"/>
    <w:rsid w:val="0089452A"/>
    <w:rsid w:val="00A84E84"/>
    <w:rsid w:val="00AC21D6"/>
    <w:rsid w:val="00B00EF4"/>
    <w:rsid w:val="00B01EE8"/>
    <w:rsid w:val="00B53199"/>
    <w:rsid w:val="00B67E09"/>
    <w:rsid w:val="00BA3039"/>
    <w:rsid w:val="00BB2BAA"/>
    <w:rsid w:val="00BB7145"/>
    <w:rsid w:val="00BE5EEF"/>
    <w:rsid w:val="00C0243C"/>
    <w:rsid w:val="00C16177"/>
    <w:rsid w:val="00C777F6"/>
    <w:rsid w:val="00CF7D6C"/>
    <w:rsid w:val="00D062FE"/>
    <w:rsid w:val="00D50232"/>
    <w:rsid w:val="00DD1B89"/>
    <w:rsid w:val="00DF4647"/>
    <w:rsid w:val="00DF64D1"/>
    <w:rsid w:val="00EB0F72"/>
    <w:rsid w:val="00EC2024"/>
    <w:rsid w:val="00EF7CB0"/>
    <w:rsid w:val="00FA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F64D1"/>
    <w:pPr>
      <w:widowControl w:val="0"/>
      <w:snapToGrid w:val="0"/>
      <w:spacing w:after="0" w:line="240" w:lineRule="auto"/>
    </w:pPr>
    <w:rPr>
      <w:rFonts w:ascii="Times New Roman" w:eastAsia="PMingLiU" w:hAnsi="Times New Roman" w:cs="Times New Roman"/>
      <w:kern w:val="2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DF64D1"/>
    <w:rPr>
      <w:rFonts w:ascii="Times New Roman" w:eastAsia="PMingLiU" w:hAnsi="Times New Roman" w:cs="Times New Roman"/>
      <w:kern w:val="2"/>
      <w:sz w:val="20"/>
      <w:szCs w:val="20"/>
      <w:lang w:val="en-US" w:eastAsia="zh-TW"/>
    </w:rPr>
  </w:style>
  <w:style w:type="character" w:styleId="FootnoteReference">
    <w:name w:val="footnote reference"/>
    <w:basedOn w:val="DefaultParagraphFont"/>
    <w:semiHidden/>
    <w:rsid w:val="00DF64D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0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E04F9-61A4-4D0B-B9ED-52AA9A83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gofish</cp:lastModifiedBy>
  <cp:revision>8</cp:revision>
  <cp:lastPrinted>2019-02-15T03:31:00Z</cp:lastPrinted>
  <dcterms:created xsi:type="dcterms:W3CDTF">2019-02-13T10:45:00Z</dcterms:created>
  <dcterms:modified xsi:type="dcterms:W3CDTF">2019-02-15T03:34:00Z</dcterms:modified>
</cp:coreProperties>
</file>